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0E8" w:rsidRPr="00D65BEA" w:rsidRDefault="004750E8" w:rsidP="004750E8">
      <w:pPr>
        <w:jc w:val="center"/>
        <w:rPr>
          <w:rFonts w:asciiTheme="majorHAnsi" w:hAnsiTheme="majorHAnsi"/>
          <w:b/>
          <w:szCs w:val="24"/>
        </w:rPr>
      </w:pPr>
      <w:r w:rsidRPr="00D65BEA">
        <w:rPr>
          <w:rFonts w:asciiTheme="majorHAnsi" w:hAnsiTheme="majorHAnsi"/>
          <w:b/>
          <w:szCs w:val="24"/>
        </w:rPr>
        <w:t>Attachment D</w:t>
      </w:r>
    </w:p>
    <w:p w:rsidR="004750E8" w:rsidRPr="009709C1" w:rsidRDefault="004750E8" w:rsidP="004750E8">
      <w:pPr>
        <w:rPr>
          <w:rFonts w:asciiTheme="majorHAnsi" w:hAnsiTheme="majorHAnsi"/>
          <w:b/>
          <w:sz w:val="28"/>
          <w:szCs w:val="28"/>
        </w:rPr>
      </w:pPr>
      <w:r w:rsidRPr="009709C1">
        <w:rPr>
          <w:rFonts w:asciiTheme="majorHAnsi" w:hAnsiTheme="majorHAnsi"/>
          <w:b/>
          <w:sz w:val="28"/>
          <w:szCs w:val="28"/>
        </w:rPr>
        <w:t>Tacoma Arts Commission</w:t>
      </w:r>
    </w:p>
    <w:p w:rsidR="004750E8" w:rsidRPr="009709C1" w:rsidRDefault="004750E8" w:rsidP="004750E8">
      <w:pPr>
        <w:rPr>
          <w:rFonts w:asciiTheme="majorHAnsi" w:hAnsiTheme="majorHAnsi"/>
          <w:b/>
          <w:sz w:val="28"/>
          <w:szCs w:val="28"/>
        </w:rPr>
      </w:pPr>
      <w:r w:rsidRPr="009709C1">
        <w:rPr>
          <w:rFonts w:asciiTheme="majorHAnsi" w:hAnsiTheme="majorHAnsi"/>
          <w:b/>
          <w:sz w:val="28"/>
          <w:szCs w:val="28"/>
        </w:rPr>
        <w:t>Contracts for Cultural Services Background</w:t>
      </w:r>
      <w:r w:rsidRPr="009709C1">
        <w:rPr>
          <w:rFonts w:asciiTheme="majorHAnsi" w:hAnsiTheme="majorHAnsi"/>
          <w:b/>
          <w:sz w:val="28"/>
          <w:szCs w:val="28"/>
        </w:rPr>
        <w:br/>
      </w:r>
    </w:p>
    <w:p w:rsidR="004750E8" w:rsidRPr="003601C6" w:rsidRDefault="004750E8" w:rsidP="004750E8">
      <w:pPr>
        <w:rPr>
          <w:rFonts w:asciiTheme="majorHAnsi" w:hAnsiTheme="majorHAnsi"/>
          <w:b/>
          <w:szCs w:val="24"/>
        </w:rPr>
      </w:pPr>
      <w:r w:rsidRPr="003601C6">
        <w:rPr>
          <w:rFonts w:asciiTheme="majorHAnsi" w:hAnsiTheme="majorHAnsi"/>
          <w:b/>
          <w:szCs w:val="24"/>
        </w:rPr>
        <w:t>Anchor Fund</w:t>
      </w:r>
    </w:p>
    <w:p w:rsidR="004750E8" w:rsidRPr="003601C6" w:rsidRDefault="004750E8" w:rsidP="004750E8">
      <w:pPr>
        <w:rPr>
          <w:rFonts w:asciiTheme="majorHAnsi" w:hAnsiTheme="majorHAnsi"/>
          <w:szCs w:val="24"/>
        </w:rPr>
      </w:pPr>
      <w:r w:rsidRPr="003601C6">
        <w:rPr>
          <w:rFonts w:asciiTheme="majorHAnsi" w:hAnsiTheme="majorHAnsi"/>
          <w:szCs w:val="24"/>
        </w:rPr>
        <w:t>There is $</w:t>
      </w:r>
      <w:r>
        <w:rPr>
          <w:rFonts w:asciiTheme="majorHAnsi" w:hAnsiTheme="majorHAnsi"/>
          <w:szCs w:val="24"/>
        </w:rPr>
        <w:t>66,250</w:t>
      </w:r>
      <w:r w:rsidRPr="003601C6">
        <w:rPr>
          <w:rFonts w:asciiTheme="majorHAnsi" w:hAnsiTheme="majorHAnsi"/>
          <w:szCs w:val="24"/>
        </w:rPr>
        <w:t xml:space="preserve"> remaining for 2012 services from </w:t>
      </w:r>
      <w:r w:rsidRPr="003601C6">
        <w:rPr>
          <w:rFonts w:asciiTheme="majorHAnsi" w:hAnsiTheme="majorHAnsi"/>
          <w:b/>
          <w:szCs w:val="24"/>
        </w:rPr>
        <w:t>9</w:t>
      </w:r>
      <w:r w:rsidRPr="003601C6">
        <w:rPr>
          <w:rFonts w:asciiTheme="majorHAnsi" w:hAnsiTheme="majorHAnsi"/>
          <w:szCs w:val="24"/>
        </w:rPr>
        <w:t xml:space="preserve"> Anchor Fund organizations that include: Hilltop Artists in Residence Program, Grand Cinema, Museum of Glass, NW </w:t>
      </w:r>
      <w:proofErr w:type="spellStart"/>
      <w:r w:rsidRPr="003601C6">
        <w:rPr>
          <w:rFonts w:asciiTheme="majorHAnsi" w:hAnsiTheme="majorHAnsi"/>
          <w:szCs w:val="24"/>
        </w:rPr>
        <w:t>Sinfonietta</w:t>
      </w:r>
      <w:proofErr w:type="spellEnd"/>
      <w:r w:rsidRPr="003601C6">
        <w:rPr>
          <w:rFonts w:asciiTheme="majorHAnsi" w:hAnsiTheme="majorHAnsi"/>
          <w:szCs w:val="24"/>
        </w:rPr>
        <w:t xml:space="preserve">, Tacoma Art Museum, Tacoma Musical Playhouse, Tacoma Opera, Tacoma Symphony, and Tacoma Youth Symphony.  </w:t>
      </w:r>
    </w:p>
    <w:p w:rsidR="004750E8" w:rsidRPr="003601C6" w:rsidRDefault="004750E8" w:rsidP="004750E8">
      <w:pPr>
        <w:rPr>
          <w:rFonts w:asciiTheme="majorHAnsi" w:hAnsiTheme="majorHAnsi"/>
          <w:szCs w:val="24"/>
        </w:rPr>
      </w:pPr>
    </w:p>
    <w:p w:rsidR="004750E8" w:rsidRPr="003601C6" w:rsidRDefault="004750E8" w:rsidP="004750E8">
      <w:pPr>
        <w:rPr>
          <w:rFonts w:asciiTheme="majorHAnsi" w:hAnsiTheme="majorHAnsi"/>
          <w:szCs w:val="24"/>
        </w:rPr>
      </w:pPr>
      <w:r w:rsidRPr="003601C6">
        <w:rPr>
          <w:rFonts w:asciiTheme="majorHAnsi" w:hAnsiTheme="majorHAnsi"/>
          <w:b/>
          <w:szCs w:val="24"/>
        </w:rPr>
        <w:t>Tacoma Artists Initiative Program</w:t>
      </w:r>
      <w:r w:rsidRPr="003601C6">
        <w:rPr>
          <w:rFonts w:asciiTheme="majorHAnsi" w:hAnsiTheme="majorHAnsi"/>
          <w:b/>
          <w:szCs w:val="24"/>
        </w:rPr>
        <w:br/>
      </w:r>
      <w:r w:rsidRPr="003601C6">
        <w:rPr>
          <w:rFonts w:asciiTheme="majorHAnsi" w:hAnsiTheme="majorHAnsi"/>
          <w:szCs w:val="24"/>
        </w:rPr>
        <w:t xml:space="preserve">Tacoma Artists Initiative Program funded 18 artists beginning in 2011 to create new work in a variety of disciplines (visual, performing, literary) and share the work with the public through exhibits, performances, workshops, etc. Contracts range from $1,000 - $4,000.  Artists have been in process creating work for over a year and we would be obligated per contracts to pay at least ½ for progress payments.  Some have completed their projects which would leave only $18,875 and the cancellation of 15 projects.  </w:t>
      </w:r>
    </w:p>
    <w:p w:rsidR="004750E8" w:rsidRPr="003601C6" w:rsidRDefault="004750E8" w:rsidP="004750E8">
      <w:pPr>
        <w:rPr>
          <w:rFonts w:asciiTheme="majorHAnsi" w:hAnsiTheme="majorHAnsi"/>
          <w:b/>
          <w:szCs w:val="24"/>
        </w:rPr>
      </w:pPr>
    </w:p>
    <w:p w:rsidR="004750E8" w:rsidRPr="003601C6" w:rsidRDefault="004750E8" w:rsidP="004750E8">
      <w:pPr>
        <w:rPr>
          <w:rFonts w:asciiTheme="majorHAnsi" w:hAnsiTheme="majorHAnsi"/>
          <w:b/>
          <w:szCs w:val="24"/>
        </w:rPr>
      </w:pPr>
      <w:r w:rsidRPr="003601C6">
        <w:rPr>
          <w:rFonts w:asciiTheme="majorHAnsi" w:hAnsiTheme="majorHAnsi"/>
          <w:b/>
          <w:szCs w:val="24"/>
        </w:rPr>
        <w:t>Arts Projects</w:t>
      </w:r>
    </w:p>
    <w:p w:rsidR="004750E8" w:rsidRDefault="004750E8" w:rsidP="004750E8">
      <w:pPr>
        <w:rPr>
          <w:rFonts w:asciiTheme="majorHAnsi" w:hAnsiTheme="majorHAnsi"/>
          <w:szCs w:val="24"/>
        </w:rPr>
      </w:pPr>
      <w:r w:rsidRPr="003601C6">
        <w:rPr>
          <w:rFonts w:asciiTheme="majorHAnsi" w:hAnsiTheme="majorHAnsi"/>
          <w:szCs w:val="24"/>
        </w:rPr>
        <w:t>Arts Projects were awarded in December 2011.  Before budget cuts, we would have awarded $47,533 but we reduced giving by 18% and only awarded $40,000.   By March 1, 16 of the 24 projects will be in mid-swing or will have completed services leaving a remaining $16,557.  No contract in the Arts Projects category is over $3,838 and 11 of the awards are only $1,000 each.</w:t>
      </w:r>
      <w:r>
        <w:rPr>
          <w:rFonts w:asciiTheme="majorHAnsi" w:hAnsiTheme="majorHAnsi"/>
          <w:szCs w:val="24"/>
        </w:rPr>
        <w:br/>
      </w:r>
    </w:p>
    <w:tbl>
      <w:tblPr>
        <w:tblW w:w="9483" w:type="dxa"/>
        <w:tblInd w:w="93" w:type="dxa"/>
        <w:tblLook w:val="04A0"/>
      </w:tblPr>
      <w:tblGrid>
        <w:gridCol w:w="4695"/>
        <w:gridCol w:w="4788"/>
      </w:tblGrid>
      <w:tr w:rsidR="004750E8" w:rsidRPr="003601C6" w:rsidTr="00EC2240">
        <w:trPr>
          <w:trHeight w:val="827"/>
        </w:trPr>
        <w:tc>
          <w:tcPr>
            <w:tcW w:w="94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0E8" w:rsidRDefault="004750E8" w:rsidP="00EC2240">
            <w:pPr>
              <w:rPr>
                <w:rFonts w:asciiTheme="majorHAnsi" w:hAnsiTheme="majorHAnsi"/>
                <w:b/>
                <w:szCs w:val="24"/>
              </w:rPr>
            </w:pPr>
            <w:r>
              <w:rPr>
                <w:rFonts w:asciiTheme="majorHAnsi" w:hAnsiTheme="majorHAnsi"/>
                <w:b/>
                <w:szCs w:val="24"/>
              </w:rPr>
              <w:t>2</w:t>
            </w:r>
            <w:r w:rsidRPr="003601C6">
              <w:rPr>
                <w:rFonts w:asciiTheme="majorHAnsi" w:hAnsiTheme="majorHAnsi"/>
                <w:b/>
                <w:szCs w:val="24"/>
              </w:rPr>
              <w:t>012</w:t>
            </w:r>
            <w:r w:rsidRPr="003601C6">
              <w:rPr>
                <w:rFonts w:asciiTheme="majorHAnsi" w:hAnsiTheme="majorHAnsi"/>
                <w:szCs w:val="24"/>
              </w:rPr>
              <w:tab/>
              <w:t>Arts Projects</w:t>
            </w:r>
            <w:r w:rsidRPr="003601C6">
              <w:rPr>
                <w:rFonts w:asciiTheme="majorHAnsi" w:hAnsiTheme="majorHAnsi"/>
                <w:szCs w:val="24"/>
              </w:rPr>
              <w:br/>
              <w:t>24 grass roots arts projects awarded that occur in locations throughout the City</w:t>
            </w:r>
          </w:p>
        </w:tc>
      </w:tr>
      <w:tr w:rsidR="004750E8" w:rsidRPr="003601C6" w:rsidTr="00EC2240">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0E8" w:rsidRPr="003601C6" w:rsidRDefault="004750E8" w:rsidP="00EC2240">
            <w:pPr>
              <w:rPr>
                <w:rFonts w:asciiTheme="majorHAnsi" w:hAnsiTheme="majorHAnsi" w:cs="Arial"/>
                <w:szCs w:val="24"/>
              </w:rPr>
            </w:pPr>
            <w:r w:rsidRPr="003601C6">
              <w:rPr>
                <w:rFonts w:asciiTheme="majorHAnsi" w:hAnsiTheme="majorHAnsi" w:cs="Arial"/>
                <w:szCs w:val="24"/>
              </w:rPr>
              <w:t>Art on the Ave</w:t>
            </w:r>
          </w:p>
        </w:tc>
        <w:tc>
          <w:tcPr>
            <w:tcW w:w="4788" w:type="dxa"/>
            <w:tcBorders>
              <w:top w:val="single" w:sz="4" w:space="0" w:color="auto"/>
              <w:left w:val="single" w:sz="4" w:space="0" w:color="auto"/>
              <w:bottom w:val="single" w:sz="4" w:space="0" w:color="auto"/>
              <w:right w:val="single" w:sz="4" w:space="0" w:color="auto"/>
            </w:tcBorders>
            <w:vAlign w:val="bottom"/>
          </w:tcPr>
          <w:p w:rsidR="004750E8" w:rsidRPr="003601C6" w:rsidRDefault="004750E8" w:rsidP="00EC2240">
            <w:pPr>
              <w:rPr>
                <w:rFonts w:asciiTheme="majorHAnsi" w:hAnsiTheme="majorHAnsi" w:cs="Arial"/>
                <w:szCs w:val="24"/>
              </w:rPr>
            </w:pPr>
            <w:r w:rsidRPr="003601C6">
              <w:rPr>
                <w:rFonts w:asciiTheme="majorHAnsi" w:hAnsiTheme="majorHAnsi" w:cs="Arial"/>
                <w:szCs w:val="24"/>
              </w:rPr>
              <w:t>Fulcrum Gallery “Tacoma Jack Community Exhibition”</w:t>
            </w:r>
          </w:p>
        </w:tc>
      </w:tr>
      <w:tr w:rsidR="004750E8" w:rsidRPr="003601C6" w:rsidTr="00EC2240">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0E8" w:rsidRPr="003601C6" w:rsidRDefault="004750E8" w:rsidP="00EC2240">
            <w:pPr>
              <w:rPr>
                <w:rFonts w:asciiTheme="majorHAnsi" w:hAnsiTheme="majorHAnsi" w:cs="Arial"/>
                <w:szCs w:val="24"/>
              </w:rPr>
            </w:pPr>
            <w:r w:rsidRPr="003601C6">
              <w:rPr>
                <w:rFonts w:asciiTheme="majorHAnsi" w:hAnsiTheme="majorHAnsi" w:cs="Arial"/>
                <w:szCs w:val="24"/>
              </w:rPr>
              <w:t>Asia Pacific Cultural Center Asian New Year Celebration</w:t>
            </w:r>
          </w:p>
        </w:tc>
        <w:tc>
          <w:tcPr>
            <w:tcW w:w="4788" w:type="dxa"/>
            <w:tcBorders>
              <w:top w:val="single" w:sz="4" w:space="0" w:color="auto"/>
              <w:left w:val="single" w:sz="4" w:space="0" w:color="auto"/>
              <w:bottom w:val="single" w:sz="4" w:space="0" w:color="auto"/>
              <w:right w:val="single" w:sz="4" w:space="0" w:color="auto"/>
            </w:tcBorders>
            <w:vAlign w:val="bottom"/>
          </w:tcPr>
          <w:p w:rsidR="004750E8" w:rsidRPr="003601C6" w:rsidRDefault="004750E8" w:rsidP="00EC2240">
            <w:pPr>
              <w:rPr>
                <w:rFonts w:asciiTheme="majorHAnsi" w:hAnsiTheme="majorHAnsi" w:cs="Arial"/>
                <w:szCs w:val="24"/>
              </w:rPr>
            </w:pPr>
            <w:r w:rsidRPr="003601C6">
              <w:rPr>
                <w:rFonts w:asciiTheme="majorHAnsi" w:hAnsiTheme="majorHAnsi" w:cs="Arial"/>
                <w:szCs w:val="24"/>
              </w:rPr>
              <w:t>Local Life (umbrella for Downtown Block Party)</w:t>
            </w:r>
          </w:p>
        </w:tc>
      </w:tr>
      <w:tr w:rsidR="004750E8" w:rsidRPr="003601C6" w:rsidTr="00EC2240">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0E8" w:rsidRPr="003601C6" w:rsidRDefault="004750E8" w:rsidP="00EC2240">
            <w:pPr>
              <w:rPr>
                <w:rFonts w:asciiTheme="majorHAnsi" w:hAnsiTheme="majorHAnsi"/>
                <w:szCs w:val="24"/>
              </w:rPr>
            </w:pPr>
            <w:r w:rsidRPr="003601C6">
              <w:rPr>
                <w:rFonts w:asciiTheme="majorHAnsi" w:hAnsiTheme="majorHAnsi"/>
                <w:szCs w:val="24"/>
              </w:rPr>
              <w:t>Bible Quiz Documentary</w:t>
            </w:r>
          </w:p>
        </w:tc>
        <w:tc>
          <w:tcPr>
            <w:tcW w:w="4788" w:type="dxa"/>
            <w:tcBorders>
              <w:top w:val="single" w:sz="4" w:space="0" w:color="auto"/>
              <w:left w:val="single" w:sz="4" w:space="0" w:color="auto"/>
              <w:bottom w:val="single" w:sz="4" w:space="0" w:color="auto"/>
              <w:right w:val="single" w:sz="4" w:space="0" w:color="auto"/>
            </w:tcBorders>
            <w:vAlign w:val="bottom"/>
          </w:tcPr>
          <w:p w:rsidR="004750E8" w:rsidRPr="003601C6" w:rsidRDefault="004750E8" w:rsidP="00EC2240">
            <w:pPr>
              <w:rPr>
                <w:rFonts w:asciiTheme="majorHAnsi" w:hAnsiTheme="majorHAnsi" w:cs="Arial"/>
                <w:szCs w:val="24"/>
              </w:rPr>
            </w:pPr>
            <w:proofErr w:type="spellStart"/>
            <w:r w:rsidRPr="003601C6">
              <w:rPr>
                <w:rFonts w:asciiTheme="majorHAnsi" w:hAnsiTheme="majorHAnsi" w:cs="Arial"/>
                <w:szCs w:val="24"/>
              </w:rPr>
              <w:t>Normanna</w:t>
            </w:r>
            <w:proofErr w:type="spellEnd"/>
            <w:r w:rsidRPr="003601C6">
              <w:rPr>
                <w:rFonts w:asciiTheme="majorHAnsi" w:hAnsiTheme="majorHAnsi" w:cs="Arial"/>
                <w:szCs w:val="24"/>
              </w:rPr>
              <w:t xml:space="preserve"> Male Chorus</w:t>
            </w:r>
          </w:p>
        </w:tc>
      </w:tr>
      <w:tr w:rsidR="004750E8" w:rsidRPr="003601C6" w:rsidTr="00EC2240">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0E8" w:rsidRPr="003601C6" w:rsidRDefault="004750E8" w:rsidP="00EC2240">
            <w:pPr>
              <w:rPr>
                <w:rFonts w:asciiTheme="majorHAnsi" w:hAnsiTheme="majorHAnsi" w:cs="Arial"/>
                <w:szCs w:val="24"/>
              </w:rPr>
            </w:pPr>
            <w:r w:rsidRPr="003601C6">
              <w:rPr>
                <w:rFonts w:asciiTheme="majorHAnsi" w:hAnsiTheme="majorHAnsi" w:cs="Arial"/>
                <w:szCs w:val="24"/>
              </w:rPr>
              <w:t>Children's Museum of Tacoma</w:t>
            </w:r>
          </w:p>
        </w:tc>
        <w:tc>
          <w:tcPr>
            <w:tcW w:w="4788" w:type="dxa"/>
            <w:tcBorders>
              <w:top w:val="single" w:sz="4" w:space="0" w:color="auto"/>
              <w:left w:val="single" w:sz="4" w:space="0" w:color="auto"/>
              <w:bottom w:val="single" w:sz="4" w:space="0" w:color="auto"/>
              <w:right w:val="single" w:sz="4" w:space="0" w:color="auto"/>
            </w:tcBorders>
            <w:vAlign w:val="bottom"/>
          </w:tcPr>
          <w:p w:rsidR="004750E8" w:rsidRPr="003601C6" w:rsidRDefault="004750E8" w:rsidP="00EC2240">
            <w:pPr>
              <w:rPr>
                <w:rFonts w:asciiTheme="majorHAnsi" w:hAnsiTheme="majorHAnsi" w:cs="Arial"/>
                <w:szCs w:val="24"/>
              </w:rPr>
            </w:pPr>
            <w:r w:rsidRPr="003601C6">
              <w:rPr>
                <w:rFonts w:asciiTheme="majorHAnsi" w:hAnsiTheme="majorHAnsi" w:cs="Arial"/>
                <w:szCs w:val="24"/>
              </w:rPr>
              <w:t>Old Town Business and Professional Assoc. Classical Tuesdays in Old Town</w:t>
            </w:r>
          </w:p>
        </w:tc>
      </w:tr>
      <w:tr w:rsidR="004750E8" w:rsidRPr="003601C6" w:rsidTr="00EC2240">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0E8" w:rsidRPr="003601C6" w:rsidRDefault="004750E8" w:rsidP="00EC2240">
            <w:pPr>
              <w:rPr>
                <w:rFonts w:asciiTheme="majorHAnsi" w:hAnsiTheme="majorHAnsi" w:cs="Arial"/>
                <w:szCs w:val="24"/>
              </w:rPr>
            </w:pPr>
            <w:r w:rsidRPr="003601C6">
              <w:rPr>
                <w:rFonts w:asciiTheme="majorHAnsi" w:hAnsiTheme="majorHAnsi" w:cs="Arial"/>
                <w:szCs w:val="24"/>
              </w:rPr>
              <w:t>DASH Center for the Arts</w:t>
            </w:r>
          </w:p>
        </w:tc>
        <w:tc>
          <w:tcPr>
            <w:tcW w:w="4788" w:type="dxa"/>
            <w:tcBorders>
              <w:top w:val="single" w:sz="4" w:space="0" w:color="auto"/>
              <w:left w:val="single" w:sz="4" w:space="0" w:color="auto"/>
              <w:bottom w:val="single" w:sz="4" w:space="0" w:color="auto"/>
              <w:right w:val="single" w:sz="4" w:space="0" w:color="auto"/>
            </w:tcBorders>
            <w:vAlign w:val="bottom"/>
          </w:tcPr>
          <w:p w:rsidR="004750E8" w:rsidRPr="003601C6" w:rsidRDefault="004750E8" w:rsidP="00EC2240">
            <w:pPr>
              <w:rPr>
                <w:rFonts w:asciiTheme="majorHAnsi" w:hAnsiTheme="majorHAnsi" w:cs="Arial"/>
                <w:szCs w:val="24"/>
              </w:rPr>
            </w:pPr>
            <w:r w:rsidRPr="003601C6">
              <w:rPr>
                <w:rFonts w:asciiTheme="majorHAnsi" w:hAnsiTheme="majorHAnsi" w:cs="Arial"/>
                <w:szCs w:val="24"/>
              </w:rPr>
              <w:t>Proctor District Association Arts Fest and Juried Art Show</w:t>
            </w:r>
          </w:p>
        </w:tc>
      </w:tr>
      <w:tr w:rsidR="004750E8" w:rsidRPr="003601C6" w:rsidTr="00EC2240">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0E8" w:rsidRPr="003601C6" w:rsidRDefault="004750E8" w:rsidP="00EC2240">
            <w:pPr>
              <w:rPr>
                <w:rFonts w:asciiTheme="majorHAnsi" w:hAnsiTheme="majorHAnsi"/>
                <w:szCs w:val="24"/>
              </w:rPr>
            </w:pPr>
            <w:proofErr w:type="spellStart"/>
            <w:r w:rsidRPr="003601C6">
              <w:rPr>
                <w:rFonts w:asciiTheme="majorHAnsi" w:hAnsiTheme="majorHAnsi"/>
                <w:szCs w:val="24"/>
              </w:rPr>
              <w:t>McCarver</w:t>
            </w:r>
            <w:proofErr w:type="spellEnd"/>
            <w:r w:rsidRPr="003601C6">
              <w:rPr>
                <w:rFonts w:asciiTheme="majorHAnsi" w:hAnsiTheme="majorHAnsi"/>
                <w:szCs w:val="24"/>
              </w:rPr>
              <w:t xml:space="preserve"> Elementary School</w:t>
            </w:r>
          </w:p>
        </w:tc>
        <w:tc>
          <w:tcPr>
            <w:tcW w:w="4788" w:type="dxa"/>
            <w:tcBorders>
              <w:top w:val="single" w:sz="4" w:space="0" w:color="auto"/>
              <w:left w:val="single" w:sz="4" w:space="0" w:color="auto"/>
              <w:bottom w:val="single" w:sz="4" w:space="0" w:color="auto"/>
              <w:right w:val="single" w:sz="4" w:space="0" w:color="auto"/>
            </w:tcBorders>
            <w:vAlign w:val="bottom"/>
          </w:tcPr>
          <w:p w:rsidR="004750E8" w:rsidRPr="003601C6" w:rsidRDefault="004750E8" w:rsidP="00EC2240">
            <w:pPr>
              <w:rPr>
                <w:rFonts w:asciiTheme="majorHAnsi" w:hAnsiTheme="majorHAnsi" w:cs="Arial"/>
                <w:szCs w:val="24"/>
              </w:rPr>
            </w:pPr>
            <w:r w:rsidRPr="003601C6">
              <w:rPr>
                <w:rFonts w:asciiTheme="majorHAnsi" w:hAnsiTheme="majorHAnsi" w:cs="Arial"/>
                <w:szCs w:val="24"/>
              </w:rPr>
              <w:t>Puget Sound Poetry Connection</w:t>
            </w:r>
          </w:p>
        </w:tc>
      </w:tr>
      <w:tr w:rsidR="004750E8" w:rsidRPr="003601C6" w:rsidTr="00EC2240">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0E8" w:rsidRPr="003601C6" w:rsidRDefault="004750E8" w:rsidP="00EC2240">
            <w:pPr>
              <w:rPr>
                <w:rFonts w:asciiTheme="majorHAnsi" w:hAnsiTheme="majorHAnsi" w:cs="Arial"/>
                <w:szCs w:val="24"/>
              </w:rPr>
            </w:pPr>
            <w:r w:rsidRPr="003601C6">
              <w:rPr>
                <w:rFonts w:asciiTheme="majorHAnsi" w:hAnsiTheme="majorHAnsi" w:cs="Arial"/>
                <w:szCs w:val="24"/>
              </w:rPr>
              <w:t>Fort Nisqually Foundation</w:t>
            </w:r>
          </w:p>
        </w:tc>
        <w:tc>
          <w:tcPr>
            <w:tcW w:w="4788" w:type="dxa"/>
            <w:tcBorders>
              <w:top w:val="single" w:sz="4" w:space="0" w:color="auto"/>
              <w:left w:val="single" w:sz="4" w:space="0" w:color="auto"/>
              <w:bottom w:val="single" w:sz="4" w:space="0" w:color="auto"/>
              <w:right w:val="single" w:sz="4" w:space="0" w:color="auto"/>
            </w:tcBorders>
            <w:vAlign w:val="bottom"/>
          </w:tcPr>
          <w:p w:rsidR="004750E8" w:rsidRPr="003601C6" w:rsidRDefault="004750E8" w:rsidP="00EC2240">
            <w:pPr>
              <w:rPr>
                <w:rFonts w:asciiTheme="majorHAnsi" w:hAnsiTheme="majorHAnsi" w:cs="Arial"/>
                <w:szCs w:val="24"/>
              </w:rPr>
            </w:pPr>
            <w:r w:rsidRPr="003601C6">
              <w:rPr>
                <w:rFonts w:asciiTheme="majorHAnsi" w:hAnsiTheme="majorHAnsi" w:cs="Arial"/>
                <w:szCs w:val="24"/>
              </w:rPr>
              <w:t xml:space="preserve">Tacoma City Ballet </w:t>
            </w:r>
          </w:p>
        </w:tc>
      </w:tr>
      <w:tr w:rsidR="004750E8" w:rsidRPr="003601C6" w:rsidTr="00EC2240">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0E8" w:rsidRPr="003601C6" w:rsidRDefault="004750E8" w:rsidP="00EC2240">
            <w:pPr>
              <w:rPr>
                <w:rFonts w:asciiTheme="majorHAnsi" w:hAnsiTheme="majorHAnsi" w:cs="Arial"/>
                <w:szCs w:val="24"/>
              </w:rPr>
            </w:pPr>
            <w:r w:rsidRPr="003601C6">
              <w:rPr>
                <w:rFonts w:asciiTheme="majorHAnsi" w:hAnsiTheme="majorHAnsi" w:cs="Arial"/>
                <w:szCs w:val="24"/>
              </w:rPr>
              <w:t>Monkeyshines Project 2012</w:t>
            </w:r>
          </w:p>
        </w:tc>
        <w:tc>
          <w:tcPr>
            <w:tcW w:w="4788" w:type="dxa"/>
            <w:tcBorders>
              <w:top w:val="single" w:sz="4" w:space="0" w:color="auto"/>
              <w:left w:val="single" w:sz="4" w:space="0" w:color="auto"/>
              <w:bottom w:val="single" w:sz="4" w:space="0" w:color="auto"/>
              <w:right w:val="single" w:sz="4" w:space="0" w:color="auto"/>
            </w:tcBorders>
            <w:vAlign w:val="bottom"/>
          </w:tcPr>
          <w:p w:rsidR="004750E8" w:rsidRPr="003601C6" w:rsidRDefault="004750E8" w:rsidP="00EC2240">
            <w:pPr>
              <w:rPr>
                <w:rFonts w:asciiTheme="majorHAnsi" w:hAnsiTheme="majorHAnsi" w:cs="Arial"/>
                <w:szCs w:val="24"/>
              </w:rPr>
            </w:pPr>
            <w:r w:rsidRPr="003601C6">
              <w:rPr>
                <w:rFonts w:asciiTheme="majorHAnsi" w:hAnsiTheme="majorHAnsi" w:cs="Arial"/>
                <w:szCs w:val="24"/>
              </w:rPr>
              <w:t>Tacoma Dance Collective (Furniture Series)</w:t>
            </w:r>
          </w:p>
        </w:tc>
      </w:tr>
      <w:tr w:rsidR="004750E8" w:rsidRPr="003601C6" w:rsidTr="00EC2240">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0E8" w:rsidRPr="003601C6" w:rsidRDefault="004750E8" w:rsidP="00EC2240">
            <w:pPr>
              <w:rPr>
                <w:rFonts w:asciiTheme="majorHAnsi" w:hAnsiTheme="majorHAnsi" w:cs="Arial"/>
                <w:szCs w:val="24"/>
              </w:rPr>
            </w:pPr>
            <w:r w:rsidRPr="003601C6">
              <w:rPr>
                <w:rFonts w:asciiTheme="majorHAnsi" w:hAnsiTheme="majorHAnsi" w:cs="Arial"/>
                <w:szCs w:val="24"/>
              </w:rPr>
              <w:t>Second City Chamber Series</w:t>
            </w:r>
          </w:p>
        </w:tc>
        <w:tc>
          <w:tcPr>
            <w:tcW w:w="4788" w:type="dxa"/>
            <w:tcBorders>
              <w:top w:val="single" w:sz="4" w:space="0" w:color="auto"/>
              <w:left w:val="single" w:sz="4" w:space="0" w:color="auto"/>
              <w:bottom w:val="single" w:sz="4" w:space="0" w:color="auto"/>
              <w:right w:val="single" w:sz="4" w:space="0" w:color="auto"/>
            </w:tcBorders>
            <w:vAlign w:val="bottom"/>
          </w:tcPr>
          <w:p w:rsidR="004750E8" w:rsidRPr="003601C6" w:rsidRDefault="004750E8" w:rsidP="00EC2240">
            <w:pPr>
              <w:rPr>
                <w:rFonts w:asciiTheme="majorHAnsi" w:hAnsiTheme="majorHAnsi" w:cs="Arial"/>
                <w:szCs w:val="24"/>
              </w:rPr>
            </w:pPr>
            <w:r w:rsidRPr="003601C6">
              <w:rPr>
                <w:rFonts w:asciiTheme="majorHAnsi" w:hAnsiTheme="majorHAnsi" w:cs="Arial"/>
                <w:szCs w:val="24"/>
              </w:rPr>
              <w:t>Tacoma Little Theatre (Footloose)</w:t>
            </w:r>
          </w:p>
        </w:tc>
      </w:tr>
      <w:tr w:rsidR="004750E8" w:rsidRPr="003601C6" w:rsidTr="00EC2240">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0E8" w:rsidRPr="003601C6" w:rsidRDefault="004750E8" w:rsidP="00EC2240">
            <w:pPr>
              <w:rPr>
                <w:rFonts w:asciiTheme="majorHAnsi" w:hAnsiTheme="majorHAnsi" w:cs="Arial"/>
                <w:szCs w:val="24"/>
              </w:rPr>
            </w:pPr>
            <w:r w:rsidRPr="003601C6">
              <w:rPr>
                <w:rFonts w:asciiTheme="majorHAnsi" w:hAnsiTheme="majorHAnsi" w:cs="Arial"/>
                <w:szCs w:val="24"/>
              </w:rPr>
              <w:t>Washington State Historical Society</w:t>
            </w:r>
          </w:p>
        </w:tc>
        <w:tc>
          <w:tcPr>
            <w:tcW w:w="4788" w:type="dxa"/>
            <w:tcBorders>
              <w:top w:val="single" w:sz="4" w:space="0" w:color="auto"/>
              <w:left w:val="single" w:sz="4" w:space="0" w:color="auto"/>
              <w:bottom w:val="single" w:sz="4" w:space="0" w:color="auto"/>
              <w:right w:val="single" w:sz="4" w:space="0" w:color="auto"/>
            </w:tcBorders>
            <w:vAlign w:val="bottom"/>
          </w:tcPr>
          <w:p w:rsidR="004750E8" w:rsidRPr="003601C6" w:rsidRDefault="004750E8" w:rsidP="00EC2240">
            <w:pPr>
              <w:rPr>
                <w:rFonts w:asciiTheme="majorHAnsi" w:hAnsiTheme="majorHAnsi" w:cs="Arial"/>
                <w:szCs w:val="24"/>
              </w:rPr>
            </w:pPr>
            <w:r w:rsidRPr="003601C6">
              <w:rPr>
                <w:rFonts w:asciiTheme="majorHAnsi" w:hAnsiTheme="majorHAnsi" w:cs="Arial"/>
                <w:szCs w:val="24"/>
              </w:rPr>
              <w:t xml:space="preserve">Third Thursday </w:t>
            </w:r>
            <w:proofErr w:type="spellStart"/>
            <w:r w:rsidRPr="003601C6">
              <w:rPr>
                <w:rFonts w:asciiTheme="majorHAnsi" w:hAnsiTheme="majorHAnsi" w:cs="Arial"/>
                <w:szCs w:val="24"/>
              </w:rPr>
              <w:t>Artwalk</w:t>
            </w:r>
            <w:proofErr w:type="spellEnd"/>
            <w:r w:rsidRPr="003601C6">
              <w:rPr>
                <w:rFonts w:asciiTheme="majorHAnsi" w:hAnsiTheme="majorHAnsi" w:cs="Arial"/>
                <w:szCs w:val="24"/>
              </w:rPr>
              <w:t xml:space="preserve"> Association (umbrella for ART Bus)</w:t>
            </w:r>
          </w:p>
        </w:tc>
      </w:tr>
      <w:tr w:rsidR="004750E8" w:rsidRPr="003601C6" w:rsidTr="00EC2240">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0E8" w:rsidRPr="003601C6" w:rsidRDefault="004750E8" w:rsidP="00EC2240">
            <w:pPr>
              <w:rPr>
                <w:rFonts w:asciiTheme="majorHAnsi" w:hAnsiTheme="majorHAnsi" w:cs="Arial"/>
                <w:szCs w:val="24"/>
              </w:rPr>
            </w:pPr>
            <w:r w:rsidRPr="003601C6">
              <w:rPr>
                <w:rFonts w:asciiTheme="majorHAnsi" w:hAnsiTheme="majorHAnsi" w:cs="Arial"/>
                <w:szCs w:val="24"/>
              </w:rPr>
              <w:t xml:space="preserve">Fab-5 </w:t>
            </w:r>
            <w:proofErr w:type="spellStart"/>
            <w:r w:rsidRPr="003601C6">
              <w:rPr>
                <w:rFonts w:asciiTheme="majorHAnsi" w:hAnsiTheme="majorHAnsi" w:cs="Arial"/>
                <w:szCs w:val="24"/>
              </w:rPr>
              <w:t>Fabitat</w:t>
            </w:r>
            <w:proofErr w:type="spellEnd"/>
          </w:p>
        </w:tc>
        <w:tc>
          <w:tcPr>
            <w:tcW w:w="4788" w:type="dxa"/>
            <w:tcBorders>
              <w:top w:val="single" w:sz="4" w:space="0" w:color="auto"/>
              <w:left w:val="single" w:sz="4" w:space="0" w:color="auto"/>
              <w:bottom w:val="single" w:sz="4" w:space="0" w:color="auto"/>
              <w:right w:val="single" w:sz="4" w:space="0" w:color="auto"/>
            </w:tcBorders>
            <w:vAlign w:val="bottom"/>
          </w:tcPr>
          <w:p w:rsidR="004750E8" w:rsidRPr="003601C6" w:rsidRDefault="004750E8" w:rsidP="00EC2240">
            <w:pPr>
              <w:rPr>
                <w:rFonts w:asciiTheme="majorHAnsi" w:hAnsiTheme="majorHAnsi" w:cs="Arial"/>
                <w:szCs w:val="24"/>
              </w:rPr>
            </w:pPr>
            <w:r w:rsidRPr="003601C6">
              <w:rPr>
                <w:rFonts w:asciiTheme="majorHAnsi" w:hAnsiTheme="majorHAnsi" w:cs="Arial"/>
                <w:szCs w:val="24"/>
              </w:rPr>
              <w:t>Tacoma Concert Band</w:t>
            </w:r>
          </w:p>
        </w:tc>
      </w:tr>
      <w:tr w:rsidR="004750E8" w:rsidRPr="003601C6" w:rsidTr="00EC2240">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0E8" w:rsidRPr="003601C6" w:rsidRDefault="004750E8" w:rsidP="00EC2240">
            <w:pPr>
              <w:rPr>
                <w:rFonts w:asciiTheme="majorHAnsi" w:hAnsiTheme="majorHAnsi" w:cs="Arial"/>
                <w:szCs w:val="24"/>
              </w:rPr>
            </w:pPr>
            <w:proofErr w:type="spellStart"/>
            <w:r w:rsidRPr="003601C6">
              <w:rPr>
                <w:rFonts w:asciiTheme="majorHAnsi" w:hAnsiTheme="majorHAnsi" w:cs="Arial"/>
                <w:szCs w:val="24"/>
              </w:rPr>
              <w:t>Bqdanza</w:t>
            </w:r>
            <w:proofErr w:type="spellEnd"/>
          </w:p>
        </w:tc>
        <w:tc>
          <w:tcPr>
            <w:tcW w:w="4788" w:type="dxa"/>
            <w:tcBorders>
              <w:top w:val="single" w:sz="4" w:space="0" w:color="auto"/>
              <w:left w:val="single" w:sz="4" w:space="0" w:color="auto"/>
              <w:bottom w:val="single" w:sz="4" w:space="0" w:color="auto"/>
              <w:right w:val="single" w:sz="4" w:space="0" w:color="auto"/>
            </w:tcBorders>
            <w:vAlign w:val="bottom"/>
          </w:tcPr>
          <w:p w:rsidR="004750E8" w:rsidRPr="003601C6" w:rsidRDefault="004750E8" w:rsidP="00EC2240">
            <w:pPr>
              <w:rPr>
                <w:rFonts w:asciiTheme="majorHAnsi" w:hAnsiTheme="majorHAnsi" w:cs="Arial"/>
                <w:szCs w:val="24"/>
              </w:rPr>
            </w:pPr>
            <w:r w:rsidRPr="003601C6">
              <w:rPr>
                <w:rFonts w:asciiTheme="majorHAnsi" w:hAnsiTheme="majorHAnsi" w:cs="Arial"/>
                <w:szCs w:val="24"/>
              </w:rPr>
              <w:t>“</w:t>
            </w:r>
            <w:proofErr w:type="spellStart"/>
            <w:r w:rsidRPr="003601C6">
              <w:rPr>
                <w:rFonts w:asciiTheme="majorHAnsi" w:hAnsiTheme="majorHAnsi" w:cs="Arial"/>
                <w:szCs w:val="24"/>
              </w:rPr>
              <w:t>Wayzgoose</w:t>
            </w:r>
            <w:proofErr w:type="spellEnd"/>
            <w:r w:rsidRPr="003601C6">
              <w:rPr>
                <w:rFonts w:asciiTheme="majorHAnsi" w:hAnsiTheme="majorHAnsi" w:cs="Arial"/>
                <w:szCs w:val="24"/>
              </w:rPr>
              <w:t>” King's Bookstore</w:t>
            </w:r>
          </w:p>
        </w:tc>
      </w:tr>
    </w:tbl>
    <w:p w:rsidR="004750E8" w:rsidRPr="003601C6" w:rsidRDefault="004750E8" w:rsidP="004750E8">
      <w:pPr>
        <w:rPr>
          <w:rStyle w:val="Strong"/>
          <w:rFonts w:asciiTheme="majorHAnsi" w:hAnsiTheme="majorHAnsi"/>
          <w:color w:val="000000"/>
          <w:szCs w:val="24"/>
        </w:rPr>
      </w:pPr>
      <w:r w:rsidRPr="003601C6">
        <w:rPr>
          <w:rStyle w:val="Strong"/>
          <w:rFonts w:asciiTheme="majorHAnsi" w:hAnsiTheme="majorHAnsi"/>
          <w:color w:val="000000"/>
          <w:szCs w:val="24"/>
        </w:rPr>
        <w:lastRenderedPageBreak/>
        <w:t xml:space="preserve">2011-12 </w:t>
      </w:r>
      <w:r>
        <w:rPr>
          <w:rStyle w:val="Strong"/>
          <w:rFonts w:asciiTheme="majorHAnsi" w:hAnsiTheme="majorHAnsi"/>
          <w:color w:val="000000"/>
          <w:szCs w:val="24"/>
        </w:rPr>
        <w:t xml:space="preserve">18 </w:t>
      </w:r>
      <w:r w:rsidRPr="003601C6">
        <w:rPr>
          <w:rStyle w:val="Strong"/>
          <w:rFonts w:asciiTheme="majorHAnsi" w:hAnsiTheme="majorHAnsi"/>
          <w:color w:val="000000"/>
          <w:szCs w:val="24"/>
        </w:rPr>
        <w:t>Tacoma Artist Initiative Program Artists and Projects</w:t>
      </w:r>
      <w:r w:rsidRPr="003601C6">
        <w:rPr>
          <w:rStyle w:val="Strong"/>
          <w:rFonts w:asciiTheme="majorHAnsi" w:hAnsiTheme="majorHAnsi"/>
          <w:color w:val="000000"/>
          <w:szCs w:val="24"/>
        </w:rPr>
        <w:br/>
      </w:r>
    </w:p>
    <w:p w:rsidR="004750E8" w:rsidRPr="003601C6" w:rsidRDefault="004750E8" w:rsidP="004750E8">
      <w:pPr>
        <w:rPr>
          <w:rFonts w:asciiTheme="majorHAnsi" w:hAnsiTheme="majorHAnsi"/>
          <w:b/>
          <w:bCs/>
          <w:szCs w:val="24"/>
        </w:rPr>
      </w:pPr>
      <w:r w:rsidRPr="003601C6">
        <w:rPr>
          <w:rStyle w:val="Strong"/>
          <w:rFonts w:asciiTheme="majorHAnsi" w:hAnsiTheme="majorHAnsi"/>
          <w:color w:val="000000"/>
          <w:szCs w:val="24"/>
        </w:rPr>
        <w:t xml:space="preserve">Kareem </w:t>
      </w:r>
      <w:proofErr w:type="spellStart"/>
      <w:proofErr w:type="gramStart"/>
      <w:r w:rsidRPr="003601C6">
        <w:rPr>
          <w:rStyle w:val="Strong"/>
          <w:rFonts w:asciiTheme="majorHAnsi" w:hAnsiTheme="majorHAnsi"/>
          <w:color w:val="000000"/>
          <w:szCs w:val="24"/>
        </w:rPr>
        <w:t>Kandi</w:t>
      </w:r>
      <w:proofErr w:type="spellEnd"/>
      <w:r w:rsidRPr="003601C6">
        <w:rPr>
          <w:rStyle w:val="Strong"/>
          <w:rFonts w:asciiTheme="majorHAnsi" w:hAnsiTheme="majorHAnsi"/>
          <w:color w:val="000000"/>
          <w:szCs w:val="24"/>
        </w:rPr>
        <w:t xml:space="preserve"> </w:t>
      </w:r>
      <w:r w:rsidRPr="003601C6">
        <w:rPr>
          <w:rFonts w:asciiTheme="majorHAnsi" w:hAnsiTheme="majorHAnsi"/>
          <w:szCs w:val="24"/>
        </w:rPr>
        <w:t> New</w:t>
      </w:r>
      <w:proofErr w:type="gramEnd"/>
      <w:r w:rsidRPr="003601C6">
        <w:rPr>
          <w:rFonts w:asciiTheme="majorHAnsi" w:hAnsiTheme="majorHAnsi"/>
          <w:szCs w:val="24"/>
        </w:rPr>
        <w:t xml:space="preserve"> Music Works: Composition, arrangement, recording and performing of new musical works which span several genres of music yet remain true to the jazz idiom. Artist will present a free public concert and free workshop. </w:t>
      </w:r>
    </w:p>
    <w:p w:rsidR="004750E8" w:rsidRDefault="004750E8" w:rsidP="004750E8">
      <w:pPr>
        <w:rPr>
          <w:rFonts w:asciiTheme="majorHAnsi" w:hAnsiTheme="majorHAnsi"/>
          <w:szCs w:val="24"/>
        </w:rPr>
      </w:pPr>
      <w:proofErr w:type="gramStart"/>
      <w:r w:rsidRPr="003601C6">
        <w:rPr>
          <w:rStyle w:val="Strong"/>
          <w:rFonts w:asciiTheme="majorHAnsi" w:hAnsiTheme="majorHAnsi"/>
          <w:color w:val="000000"/>
          <w:szCs w:val="24"/>
        </w:rPr>
        <w:t>James Sinding</w:t>
      </w:r>
      <w:r>
        <w:rPr>
          <w:rStyle w:val="Strong"/>
          <w:rFonts w:asciiTheme="majorHAnsi" w:hAnsiTheme="majorHAnsi"/>
          <w:color w:val="000000"/>
          <w:szCs w:val="24"/>
        </w:rPr>
        <w:t>*</w:t>
      </w:r>
      <w:r w:rsidRPr="003601C6">
        <w:rPr>
          <w:rFonts w:asciiTheme="majorHAnsi" w:hAnsiTheme="majorHAnsi"/>
          <w:szCs w:val="24"/>
        </w:rPr>
        <w:t>.</w:t>
      </w:r>
      <w:proofErr w:type="gramEnd"/>
      <w:r w:rsidRPr="003601C6">
        <w:rPr>
          <w:rFonts w:asciiTheme="majorHAnsi" w:hAnsiTheme="majorHAnsi"/>
          <w:szCs w:val="24"/>
        </w:rPr>
        <w:t xml:space="preserve"> Words: Creation of a mass quantity of wooden words to be dumped on </w:t>
      </w:r>
      <w:proofErr w:type="spellStart"/>
      <w:r w:rsidRPr="003601C6">
        <w:rPr>
          <w:rFonts w:asciiTheme="majorHAnsi" w:hAnsiTheme="majorHAnsi"/>
          <w:szCs w:val="24"/>
        </w:rPr>
        <w:t>Tollefson</w:t>
      </w:r>
      <w:proofErr w:type="spellEnd"/>
      <w:r w:rsidRPr="003601C6">
        <w:rPr>
          <w:rFonts w:asciiTheme="majorHAnsi" w:hAnsiTheme="majorHAnsi"/>
          <w:szCs w:val="24"/>
        </w:rPr>
        <w:t xml:space="preserve"> Plaza. Public is invited to create sentences and poetry using the words. </w:t>
      </w:r>
    </w:p>
    <w:p w:rsidR="004750E8" w:rsidRPr="003601C6" w:rsidRDefault="004750E8" w:rsidP="004750E8">
      <w:pPr>
        <w:rPr>
          <w:rFonts w:asciiTheme="majorHAnsi" w:hAnsiTheme="majorHAnsi"/>
          <w:szCs w:val="24"/>
        </w:rPr>
      </w:pPr>
      <w:r w:rsidRPr="003601C6">
        <w:rPr>
          <w:rStyle w:val="Strong"/>
          <w:rFonts w:asciiTheme="majorHAnsi" w:hAnsiTheme="majorHAnsi"/>
          <w:color w:val="000000"/>
          <w:szCs w:val="24"/>
        </w:rPr>
        <w:t>Jessica Spring</w:t>
      </w:r>
      <w:r w:rsidRPr="003601C6">
        <w:rPr>
          <w:rFonts w:asciiTheme="majorHAnsi" w:hAnsiTheme="majorHAnsi"/>
          <w:szCs w:val="24"/>
        </w:rPr>
        <w:t xml:space="preserve"> Artist Book of the Month Club: An intersection of pop culture &amp; fine press. Creation of an edition of letterpress artist books each month for one year. Work will be exhibited at University of Puget Sound (UPS) Collins Memorial Library and circulated at local libraries.</w:t>
      </w:r>
    </w:p>
    <w:p w:rsidR="004750E8" w:rsidRPr="003601C6" w:rsidRDefault="004750E8" w:rsidP="004750E8">
      <w:pPr>
        <w:rPr>
          <w:rFonts w:asciiTheme="majorHAnsi" w:hAnsiTheme="majorHAnsi"/>
          <w:b/>
          <w:bCs/>
          <w:szCs w:val="24"/>
        </w:rPr>
      </w:pPr>
      <w:r>
        <w:rPr>
          <w:rStyle w:val="Strong"/>
          <w:rFonts w:asciiTheme="majorHAnsi" w:hAnsiTheme="majorHAnsi"/>
          <w:color w:val="000000"/>
          <w:szCs w:val="24"/>
        </w:rPr>
        <w:t>Yuki Nakamura</w:t>
      </w:r>
      <w:r w:rsidRPr="003601C6">
        <w:rPr>
          <w:rStyle w:val="Strong"/>
          <w:rFonts w:asciiTheme="majorHAnsi" w:hAnsiTheme="majorHAnsi"/>
          <w:color w:val="000000"/>
          <w:szCs w:val="24"/>
        </w:rPr>
        <w:t xml:space="preserve"> </w:t>
      </w:r>
      <w:r w:rsidRPr="003601C6">
        <w:rPr>
          <w:rFonts w:asciiTheme="majorHAnsi" w:hAnsiTheme="majorHAnsi"/>
          <w:szCs w:val="24"/>
        </w:rPr>
        <w:t xml:space="preserve">Crosspollination: Creation of a multi-media installation of cast porcelain and video. Work will be exhibited at UPS Kittredge Gallery.  </w:t>
      </w:r>
    </w:p>
    <w:p w:rsidR="004750E8" w:rsidRPr="003601C6" w:rsidRDefault="004750E8" w:rsidP="004750E8">
      <w:pPr>
        <w:rPr>
          <w:rFonts w:asciiTheme="majorHAnsi" w:hAnsiTheme="majorHAnsi"/>
          <w:szCs w:val="24"/>
        </w:rPr>
      </w:pPr>
      <w:r>
        <w:rPr>
          <w:rStyle w:val="Strong"/>
          <w:rFonts w:asciiTheme="majorHAnsi" w:hAnsiTheme="majorHAnsi"/>
          <w:color w:val="000000"/>
          <w:szCs w:val="24"/>
        </w:rPr>
        <w:t>Saul Becker</w:t>
      </w:r>
      <w:r w:rsidRPr="003601C6">
        <w:rPr>
          <w:rStyle w:val="Strong"/>
          <w:rFonts w:asciiTheme="majorHAnsi" w:hAnsiTheme="majorHAnsi"/>
          <w:color w:val="000000"/>
          <w:szCs w:val="24"/>
        </w:rPr>
        <w:t xml:space="preserve"> </w:t>
      </w:r>
      <w:r w:rsidRPr="003601C6">
        <w:rPr>
          <w:rFonts w:asciiTheme="majorHAnsi" w:hAnsiTheme="majorHAnsi"/>
          <w:szCs w:val="24"/>
        </w:rPr>
        <w:t>Virtual Fields (Tacoma): Creation of multi-media sculptures utilizing plant materials collected in Tacoma. Project will include several open studio events and exhibit of the work.</w:t>
      </w:r>
    </w:p>
    <w:p w:rsidR="004750E8" w:rsidRPr="003601C6" w:rsidRDefault="004750E8" w:rsidP="004750E8">
      <w:pPr>
        <w:rPr>
          <w:rFonts w:asciiTheme="majorHAnsi" w:hAnsiTheme="majorHAnsi"/>
          <w:b/>
          <w:bCs/>
          <w:szCs w:val="24"/>
        </w:rPr>
      </w:pPr>
      <w:r w:rsidRPr="003601C6">
        <w:rPr>
          <w:rStyle w:val="Strong"/>
          <w:rFonts w:asciiTheme="majorHAnsi" w:hAnsiTheme="majorHAnsi"/>
          <w:color w:val="000000"/>
          <w:szCs w:val="24"/>
        </w:rPr>
        <w:t>Anne Lyman</w:t>
      </w:r>
      <w:r w:rsidRPr="003601C6">
        <w:rPr>
          <w:rFonts w:asciiTheme="majorHAnsi" w:hAnsiTheme="majorHAnsi"/>
          <w:szCs w:val="24"/>
        </w:rPr>
        <w:t xml:space="preserve"> Tacoma Early Music Media Project: Concert of music composed between 950 and 1550, performed by a small company of professional artists. Free public concert will be at Christ Episcopal Church in Tacoma.</w:t>
      </w:r>
    </w:p>
    <w:p w:rsidR="004750E8" w:rsidRPr="003601C6" w:rsidRDefault="004750E8" w:rsidP="004750E8">
      <w:pPr>
        <w:rPr>
          <w:rFonts w:asciiTheme="majorHAnsi" w:hAnsiTheme="majorHAnsi"/>
          <w:color w:val="000000"/>
          <w:szCs w:val="24"/>
        </w:rPr>
      </w:pPr>
      <w:r w:rsidRPr="003601C6">
        <w:rPr>
          <w:rStyle w:val="Strong"/>
          <w:rFonts w:asciiTheme="majorHAnsi" w:hAnsiTheme="majorHAnsi"/>
          <w:color w:val="000000"/>
          <w:szCs w:val="24"/>
        </w:rPr>
        <w:t>Lance Kagey</w:t>
      </w:r>
      <w:r w:rsidRPr="003601C6">
        <w:rPr>
          <w:rFonts w:asciiTheme="majorHAnsi" w:hAnsiTheme="majorHAnsi"/>
          <w:szCs w:val="24"/>
        </w:rPr>
        <w:t xml:space="preserve"> The Mystery Myth Folio: Creation of a limited edition 24-page folio of broadsides telling the stories, myths and fairytales of Tacoma and its people. Work will be exhibited at multiple locations in Tacoma including King’s Bookstore and Fulcrum Gallery.</w:t>
      </w:r>
    </w:p>
    <w:p w:rsidR="004750E8" w:rsidRPr="003601C6" w:rsidRDefault="004750E8" w:rsidP="004750E8">
      <w:pPr>
        <w:rPr>
          <w:rFonts w:asciiTheme="majorHAnsi" w:hAnsiTheme="majorHAnsi"/>
          <w:szCs w:val="24"/>
        </w:rPr>
      </w:pPr>
      <w:r w:rsidRPr="003601C6">
        <w:rPr>
          <w:rStyle w:val="Strong"/>
          <w:rFonts w:asciiTheme="majorHAnsi" w:hAnsiTheme="majorHAnsi"/>
          <w:color w:val="000000"/>
          <w:szCs w:val="24"/>
        </w:rPr>
        <w:t xml:space="preserve">Lisa Kinoshita </w:t>
      </w:r>
      <w:r w:rsidRPr="003601C6">
        <w:rPr>
          <w:rFonts w:asciiTheme="majorHAnsi" w:hAnsiTheme="majorHAnsi"/>
          <w:szCs w:val="24"/>
        </w:rPr>
        <w:t xml:space="preserve">Braided Jewelry Project at Montana State Prison: Artist will learn classic plaiting patterns from inmates at MSP and translate the techniques into jewelry pieces. Work will be exhibited in Tacoma. </w:t>
      </w:r>
    </w:p>
    <w:p w:rsidR="004750E8" w:rsidRPr="003601C6" w:rsidRDefault="004750E8" w:rsidP="004750E8">
      <w:pPr>
        <w:rPr>
          <w:rFonts w:asciiTheme="majorHAnsi" w:hAnsiTheme="majorHAnsi"/>
          <w:color w:val="000000"/>
          <w:szCs w:val="24"/>
        </w:rPr>
      </w:pPr>
      <w:r w:rsidRPr="003601C6">
        <w:rPr>
          <w:rStyle w:val="Strong"/>
          <w:rFonts w:asciiTheme="majorHAnsi" w:hAnsiTheme="majorHAnsi"/>
          <w:color w:val="000000"/>
          <w:szCs w:val="24"/>
        </w:rPr>
        <w:t>Kristin Giordano</w:t>
      </w:r>
      <w:r w:rsidRPr="003601C6">
        <w:rPr>
          <w:rFonts w:asciiTheme="majorHAnsi" w:hAnsiTheme="majorHAnsi"/>
          <w:szCs w:val="24"/>
        </w:rPr>
        <w:t xml:space="preserve"> Climbing the Walls: A Photographer's Journal of Two Years in the Middle East. Design and printing of hard cover artist books and a professional portfolio from a collection of photographs created during a two-year residency in Doha, Qatar. Artist will give a talk and slide show at Fulcrum Gallery.</w:t>
      </w:r>
    </w:p>
    <w:p w:rsidR="004750E8" w:rsidRPr="003601C6" w:rsidRDefault="004750E8" w:rsidP="004750E8">
      <w:pPr>
        <w:rPr>
          <w:rFonts w:asciiTheme="majorHAnsi" w:hAnsiTheme="majorHAnsi"/>
          <w:color w:val="000000"/>
          <w:szCs w:val="24"/>
        </w:rPr>
      </w:pPr>
      <w:r w:rsidRPr="003601C6">
        <w:rPr>
          <w:rStyle w:val="Strong"/>
          <w:rFonts w:asciiTheme="majorHAnsi" w:hAnsiTheme="majorHAnsi"/>
          <w:color w:val="000000"/>
          <w:szCs w:val="24"/>
        </w:rPr>
        <w:t>Jeremy Gregory</w:t>
      </w:r>
      <w:r>
        <w:rPr>
          <w:rStyle w:val="Strong"/>
          <w:rFonts w:asciiTheme="majorHAnsi" w:hAnsiTheme="majorHAnsi"/>
          <w:color w:val="000000"/>
          <w:szCs w:val="24"/>
        </w:rPr>
        <w:t>*</w:t>
      </w:r>
      <w:r w:rsidRPr="003601C6">
        <w:rPr>
          <w:rFonts w:asciiTheme="majorHAnsi" w:hAnsiTheme="majorHAnsi"/>
          <w:szCs w:val="24"/>
        </w:rPr>
        <w:t xml:space="preserve"> Fight or Flight: Creation of 15 paintings and one site-specific installation based on the theme “Fight or Flight.” Work will be exhibited at The Space in downtown Tacoma.</w:t>
      </w:r>
    </w:p>
    <w:p w:rsidR="004750E8" w:rsidRPr="003601C6" w:rsidRDefault="004750E8" w:rsidP="004750E8">
      <w:pPr>
        <w:rPr>
          <w:rFonts w:asciiTheme="majorHAnsi" w:hAnsiTheme="majorHAnsi"/>
          <w:szCs w:val="24"/>
        </w:rPr>
      </w:pPr>
      <w:r w:rsidRPr="003601C6">
        <w:rPr>
          <w:rStyle w:val="Strong"/>
          <w:rFonts w:asciiTheme="majorHAnsi" w:hAnsiTheme="majorHAnsi"/>
          <w:color w:val="000000"/>
          <w:szCs w:val="24"/>
        </w:rPr>
        <w:t xml:space="preserve">Chris Sharp </w:t>
      </w:r>
      <w:r w:rsidRPr="003601C6">
        <w:rPr>
          <w:rFonts w:asciiTheme="majorHAnsi" w:hAnsiTheme="majorHAnsi"/>
          <w:szCs w:val="24"/>
        </w:rPr>
        <w:t>Chris Sharp Tacoma Artist/Personal Histories: Creation of a series of paintings that develop personal histories and mythologies in the surrounding area. Work will be exhibited at Rosewood Café, the Hub, and AMOCAT Café.</w:t>
      </w:r>
    </w:p>
    <w:p w:rsidR="004750E8" w:rsidRPr="003601C6" w:rsidRDefault="004750E8" w:rsidP="004750E8">
      <w:pPr>
        <w:rPr>
          <w:rFonts w:asciiTheme="majorHAnsi" w:hAnsiTheme="majorHAnsi"/>
          <w:color w:val="000000"/>
          <w:szCs w:val="24"/>
        </w:rPr>
      </w:pPr>
      <w:r w:rsidRPr="003601C6">
        <w:rPr>
          <w:rStyle w:val="Strong"/>
          <w:rFonts w:asciiTheme="majorHAnsi" w:hAnsiTheme="majorHAnsi"/>
          <w:color w:val="000000"/>
          <w:szCs w:val="24"/>
        </w:rPr>
        <w:t xml:space="preserve">Mark </w:t>
      </w:r>
      <w:proofErr w:type="spellStart"/>
      <w:r w:rsidRPr="003601C6">
        <w:rPr>
          <w:rStyle w:val="Strong"/>
          <w:rFonts w:asciiTheme="majorHAnsi" w:hAnsiTheme="majorHAnsi"/>
          <w:color w:val="000000"/>
          <w:szCs w:val="24"/>
        </w:rPr>
        <w:t>Hoppmann</w:t>
      </w:r>
      <w:proofErr w:type="spellEnd"/>
      <w:r>
        <w:rPr>
          <w:rStyle w:val="Strong"/>
          <w:rFonts w:asciiTheme="majorHAnsi" w:hAnsiTheme="majorHAnsi"/>
          <w:color w:val="000000"/>
          <w:szCs w:val="24"/>
        </w:rPr>
        <w:t>*</w:t>
      </w:r>
      <w:r w:rsidRPr="003601C6">
        <w:rPr>
          <w:rFonts w:asciiTheme="majorHAnsi" w:hAnsiTheme="majorHAnsi"/>
          <w:szCs w:val="24"/>
        </w:rPr>
        <w:t xml:space="preserve"> Extraordinary Popular Delusions and the Madness of Crows: Creation of India ink drawings inspired by literature and pop culture. Work will be exhibited at the UPS Collins Memorial Library and include an artist talk.</w:t>
      </w:r>
    </w:p>
    <w:p w:rsidR="004750E8" w:rsidRPr="003601C6" w:rsidRDefault="004750E8" w:rsidP="004750E8">
      <w:pPr>
        <w:rPr>
          <w:rFonts w:asciiTheme="majorHAnsi" w:hAnsiTheme="majorHAnsi"/>
          <w:szCs w:val="24"/>
        </w:rPr>
      </w:pPr>
      <w:r w:rsidRPr="003601C6">
        <w:rPr>
          <w:rStyle w:val="Strong"/>
          <w:rFonts w:asciiTheme="majorHAnsi" w:hAnsiTheme="majorHAnsi"/>
          <w:color w:val="000000"/>
          <w:szCs w:val="24"/>
        </w:rPr>
        <w:t>Ronald Lagman</w:t>
      </w:r>
      <w:r w:rsidRPr="003601C6">
        <w:rPr>
          <w:rFonts w:asciiTheme="majorHAnsi" w:hAnsiTheme="majorHAnsi"/>
          <w:szCs w:val="24"/>
        </w:rPr>
        <w:t xml:space="preserve"> Lolo: Creation of a short film, Lolo, about the challenges WWII Filipino-American veterans face. Project includes a free public screening of the film at the Grand Cinema. </w:t>
      </w:r>
    </w:p>
    <w:p w:rsidR="004750E8" w:rsidRPr="003601C6" w:rsidRDefault="004750E8" w:rsidP="004750E8">
      <w:pPr>
        <w:rPr>
          <w:rFonts w:asciiTheme="majorHAnsi" w:hAnsiTheme="majorHAnsi"/>
          <w:color w:val="000000"/>
          <w:szCs w:val="24"/>
        </w:rPr>
      </w:pPr>
      <w:proofErr w:type="gramStart"/>
      <w:r w:rsidRPr="003601C6">
        <w:rPr>
          <w:rStyle w:val="Strong"/>
          <w:rFonts w:asciiTheme="majorHAnsi" w:hAnsiTheme="majorHAnsi"/>
          <w:color w:val="000000"/>
          <w:szCs w:val="24"/>
        </w:rPr>
        <w:t xml:space="preserve">Jason </w:t>
      </w:r>
      <w:proofErr w:type="spellStart"/>
      <w:r w:rsidRPr="003601C6">
        <w:rPr>
          <w:rStyle w:val="Strong"/>
          <w:rFonts w:asciiTheme="majorHAnsi" w:hAnsiTheme="majorHAnsi"/>
          <w:color w:val="000000"/>
          <w:szCs w:val="24"/>
        </w:rPr>
        <w:t>Ganwich</w:t>
      </w:r>
      <w:proofErr w:type="spellEnd"/>
      <w:r w:rsidRPr="003601C6">
        <w:rPr>
          <w:rFonts w:asciiTheme="majorHAnsi" w:hAnsiTheme="majorHAnsi"/>
          <w:szCs w:val="24"/>
        </w:rPr>
        <w:t xml:space="preserve"> Creation of a short film, Action Figures.</w:t>
      </w:r>
      <w:proofErr w:type="gramEnd"/>
      <w:r w:rsidRPr="003601C6">
        <w:rPr>
          <w:rFonts w:asciiTheme="majorHAnsi" w:hAnsiTheme="majorHAnsi"/>
          <w:szCs w:val="24"/>
        </w:rPr>
        <w:t xml:space="preserve"> Project will include a public event focused on the making of the film and a Q&amp;A with project participants.</w:t>
      </w:r>
    </w:p>
    <w:p w:rsidR="004750E8" w:rsidRPr="003601C6" w:rsidRDefault="004750E8" w:rsidP="004750E8">
      <w:pPr>
        <w:rPr>
          <w:rFonts w:asciiTheme="majorHAnsi" w:hAnsiTheme="majorHAnsi"/>
          <w:szCs w:val="24"/>
        </w:rPr>
      </w:pPr>
      <w:r w:rsidRPr="003601C6">
        <w:rPr>
          <w:rStyle w:val="Strong"/>
          <w:rFonts w:asciiTheme="majorHAnsi" w:hAnsiTheme="majorHAnsi"/>
          <w:color w:val="000000"/>
          <w:szCs w:val="24"/>
        </w:rPr>
        <w:t>Duncan Price</w:t>
      </w:r>
      <w:r w:rsidRPr="003601C6">
        <w:rPr>
          <w:rFonts w:asciiTheme="majorHAnsi" w:hAnsiTheme="majorHAnsi"/>
          <w:szCs w:val="24"/>
        </w:rPr>
        <w:t xml:space="preserve"> </w:t>
      </w:r>
      <w:proofErr w:type="spellStart"/>
      <w:r w:rsidRPr="003601C6">
        <w:rPr>
          <w:rFonts w:asciiTheme="majorHAnsi" w:hAnsiTheme="majorHAnsi"/>
          <w:szCs w:val="24"/>
        </w:rPr>
        <w:t>FlowerHouse</w:t>
      </w:r>
      <w:proofErr w:type="spellEnd"/>
      <w:r w:rsidRPr="003601C6">
        <w:rPr>
          <w:rFonts w:asciiTheme="majorHAnsi" w:hAnsiTheme="majorHAnsi"/>
          <w:szCs w:val="24"/>
        </w:rPr>
        <w:t>: Transformation of a house into a “conservatory” with the creation of large-scale flower photographs to be backlit and publicly displayed in the windows of the house (at S. 15th and G streets).</w:t>
      </w:r>
    </w:p>
    <w:p w:rsidR="004750E8" w:rsidRPr="003601C6" w:rsidRDefault="004750E8" w:rsidP="004750E8">
      <w:pPr>
        <w:rPr>
          <w:rFonts w:asciiTheme="majorHAnsi" w:hAnsiTheme="majorHAnsi"/>
          <w:szCs w:val="24"/>
        </w:rPr>
      </w:pPr>
      <w:r>
        <w:rPr>
          <w:rStyle w:val="Strong"/>
          <w:rFonts w:asciiTheme="majorHAnsi" w:hAnsiTheme="majorHAnsi"/>
          <w:color w:val="000000"/>
          <w:szCs w:val="24"/>
        </w:rPr>
        <w:lastRenderedPageBreak/>
        <w:t>Beth Graham</w:t>
      </w:r>
      <w:r w:rsidRPr="003601C6">
        <w:rPr>
          <w:rStyle w:val="Strong"/>
          <w:rFonts w:asciiTheme="majorHAnsi" w:hAnsiTheme="majorHAnsi"/>
          <w:color w:val="000000"/>
          <w:szCs w:val="24"/>
        </w:rPr>
        <w:t xml:space="preserve"> </w:t>
      </w:r>
      <w:r w:rsidRPr="003601C6">
        <w:rPr>
          <w:rFonts w:asciiTheme="majorHAnsi" w:hAnsiTheme="majorHAnsi"/>
          <w:szCs w:val="24"/>
        </w:rPr>
        <w:t xml:space="preserve">Red Wolf children's book: Writing and illustration of an educational graphic novel on red wolves. The book will be presented in a free event at Point Defiance Zoo &amp; Aquarium, including a reading and display of the original artwork.  </w:t>
      </w:r>
    </w:p>
    <w:p w:rsidR="004750E8" w:rsidRPr="003601C6" w:rsidRDefault="004750E8" w:rsidP="004750E8">
      <w:pPr>
        <w:rPr>
          <w:rFonts w:asciiTheme="majorHAnsi" w:hAnsiTheme="majorHAnsi"/>
          <w:color w:val="000000"/>
          <w:szCs w:val="24"/>
        </w:rPr>
      </w:pPr>
      <w:r w:rsidRPr="003601C6">
        <w:rPr>
          <w:rStyle w:val="Strong"/>
          <w:rFonts w:asciiTheme="majorHAnsi" w:hAnsiTheme="majorHAnsi"/>
          <w:color w:val="000000"/>
          <w:szCs w:val="24"/>
        </w:rPr>
        <w:t>Jason Skipper</w:t>
      </w:r>
      <w:r w:rsidRPr="003601C6">
        <w:rPr>
          <w:rFonts w:asciiTheme="majorHAnsi" w:hAnsiTheme="majorHAnsi"/>
          <w:szCs w:val="24"/>
        </w:rPr>
        <w:t xml:space="preserve"> Articulation: A Short Story Collection: Printing, editing, and submission of a collection of short stories to literary journals and small press contests. Project will include a public reading at King’s Bookstore.</w:t>
      </w:r>
    </w:p>
    <w:p w:rsidR="004750E8" w:rsidRPr="003601C6" w:rsidRDefault="004750E8" w:rsidP="004750E8">
      <w:pPr>
        <w:rPr>
          <w:rFonts w:asciiTheme="majorHAnsi" w:hAnsiTheme="majorHAnsi"/>
          <w:szCs w:val="24"/>
        </w:rPr>
      </w:pPr>
      <w:r w:rsidRPr="003601C6">
        <w:rPr>
          <w:rStyle w:val="Strong"/>
          <w:rFonts w:asciiTheme="majorHAnsi" w:hAnsiTheme="majorHAnsi"/>
          <w:color w:val="000000"/>
          <w:szCs w:val="24"/>
        </w:rPr>
        <w:t xml:space="preserve">Sharon Styer </w:t>
      </w:r>
      <w:r w:rsidRPr="003601C6">
        <w:rPr>
          <w:rFonts w:asciiTheme="majorHAnsi" w:hAnsiTheme="majorHAnsi"/>
          <w:szCs w:val="24"/>
        </w:rPr>
        <w:t>The Night Watchman: Creation of a series of cross-processed nighttime photographs of Tacoma. Work will be exhibited at a local gallery in Tacoma.</w:t>
      </w:r>
    </w:p>
    <w:p w:rsidR="00114756" w:rsidRPr="004750E8" w:rsidRDefault="00114756" w:rsidP="004750E8"/>
    <w:sectPr w:rsidR="00114756" w:rsidRPr="004750E8" w:rsidSect="00114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750E8"/>
    <w:rsid w:val="00114756"/>
    <w:rsid w:val="004750E8"/>
    <w:rsid w:val="00DD7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E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50E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5252</Characters>
  <Application>Microsoft Office Word</Application>
  <DocSecurity>0</DocSecurity>
  <Lines>43</Lines>
  <Paragraphs>12</Paragraphs>
  <ScaleCrop>false</ScaleCrop>
  <Company>City of Tacoma</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ITST</dc:creator>
  <cp:keywords/>
  <dc:description/>
  <cp:lastModifiedBy>ITST</cp:lastModifiedBy>
  <cp:revision>1</cp:revision>
  <dcterms:created xsi:type="dcterms:W3CDTF">2012-02-10T20:31:00Z</dcterms:created>
  <dcterms:modified xsi:type="dcterms:W3CDTF">2012-02-10T20:32:00Z</dcterms:modified>
</cp:coreProperties>
</file>