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8" w:rsidRDefault="0049717D">
      <w:pPr>
        <w:rPr>
          <w:b/>
          <w:i/>
        </w:rPr>
      </w:pPr>
      <w:r>
        <w:rPr>
          <w:b/>
        </w:rPr>
        <w:t>Financial</w:t>
      </w:r>
      <w:r w:rsidR="00B925B7">
        <w:rPr>
          <w:b/>
        </w:rPr>
        <w:t xml:space="preserve"> Support to </w:t>
      </w:r>
      <w:r>
        <w:rPr>
          <w:b/>
          <w:u w:val="single"/>
        </w:rPr>
        <w:t xml:space="preserve">Other </w:t>
      </w:r>
      <w:r w:rsidR="00B925B7">
        <w:rPr>
          <w:b/>
        </w:rPr>
        <w:t xml:space="preserve">External Agencies: </w:t>
      </w:r>
      <w:r w:rsidR="00B925B7" w:rsidRPr="00C61D3D">
        <w:rPr>
          <w:b/>
          <w:i/>
        </w:rPr>
        <w:t>Non-Competitive</w:t>
      </w:r>
    </w:p>
    <w:p w:rsidR="002609BA" w:rsidRDefault="002609BA">
      <w:pPr>
        <w:rPr>
          <w:rFonts w:ascii="Arial Narrow" w:hAnsi="Arial Narrow"/>
          <w:sz w:val="20"/>
          <w:szCs w:val="20"/>
        </w:rPr>
      </w:pPr>
    </w:p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3330"/>
        <w:gridCol w:w="1350"/>
        <w:gridCol w:w="1679"/>
        <w:gridCol w:w="2143"/>
        <w:gridCol w:w="1601"/>
      </w:tblGrid>
      <w:tr w:rsidR="0023372A" w:rsidRPr="002609BA" w:rsidTr="0023372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A" w:rsidRPr="002609BA" w:rsidRDefault="0023372A" w:rsidP="009914AA">
            <w:pPr>
              <w:ind w:left="612" w:hanging="36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72A" w:rsidRPr="002609BA" w:rsidRDefault="0023372A" w:rsidP="009914AA">
            <w:pPr>
              <w:ind w:left="162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609BA">
              <w:rPr>
                <w:rFonts w:ascii="Arial Narrow" w:eastAsia="Times New Roman" w:hAnsi="Arial Narrow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72A" w:rsidRPr="002609BA" w:rsidRDefault="002A2678" w:rsidP="009914AA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General Fund </w:t>
            </w:r>
            <w:r w:rsidR="0023372A" w:rsidRPr="002609BA">
              <w:rPr>
                <w:rFonts w:ascii="Arial Narrow" w:eastAsia="Times New Roman" w:hAnsi="Arial Narrow" w:cs="Arial"/>
                <w:b/>
                <w:sz w:val="20"/>
                <w:szCs w:val="20"/>
              </w:rPr>
              <w:t>Financial Support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A" w:rsidRPr="002609BA" w:rsidRDefault="0023372A" w:rsidP="009914AA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In-Kind Support</w:t>
            </w:r>
            <w:r w:rsidR="002A2678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(both GF and Non-GF)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A" w:rsidRPr="002609BA" w:rsidRDefault="0023372A" w:rsidP="009914AA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609BA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Contract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2A" w:rsidRPr="002609BA" w:rsidRDefault="0023372A" w:rsidP="009914AA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Reduction Recommendation</w:t>
            </w:r>
          </w:p>
        </w:tc>
      </w:tr>
      <w:tr w:rsidR="0023372A" w:rsidRPr="00322A04" w:rsidTr="007C40E7">
        <w:trPr>
          <w:trHeight w:val="510"/>
        </w:trPr>
        <w:tc>
          <w:tcPr>
            <w:tcW w:w="895" w:type="dxa"/>
          </w:tcPr>
          <w:p w:rsidR="0023372A" w:rsidRPr="00322A04" w:rsidRDefault="0023372A" w:rsidP="00B925B7">
            <w:pPr>
              <w:ind w:left="612" w:hanging="36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86.</w:t>
            </w: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3372A" w:rsidRPr="00322A04" w:rsidRDefault="0023372A" w:rsidP="00B925B7">
            <w:pPr>
              <w:ind w:left="162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Hilltop Action Coalition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372A" w:rsidRPr="00322A04" w:rsidRDefault="0023372A" w:rsidP="00B925B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$25,250</w:t>
            </w:r>
          </w:p>
        </w:tc>
        <w:tc>
          <w:tcPr>
            <w:tcW w:w="1679" w:type="dxa"/>
            <w:vAlign w:val="center"/>
          </w:tcPr>
          <w:p w:rsidR="0023372A" w:rsidRDefault="0023372A" w:rsidP="002A267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--</w:t>
            </w:r>
          </w:p>
        </w:tc>
        <w:tc>
          <w:tcPr>
            <w:tcW w:w="2143" w:type="dxa"/>
          </w:tcPr>
          <w:p w:rsidR="0023372A" w:rsidRPr="00322A04" w:rsidRDefault="0023372A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Year-to-year contract</w:t>
            </w: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:rsidR="002A2678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$2,525</w:t>
            </w:r>
            <w:r w:rsidR="002A2678" w:rsidRPr="007C40E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23372A" w:rsidRPr="007C40E7" w:rsidRDefault="0023372A" w:rsidP="007C40E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3372A" w:rsidRPr="00322A04" w:rsidTr="007C40E7">
        <w:trPr>
          <w:trHeight w:val="510"/>
        </w:trPr>
        <w:tc>
          <w:tcPr>
            <w:tcW w:w="895" w:type="dxa"/>
          </w:tcPr>
          <w:p w:rsidR="0023372A" w:rsidRPr="00322A04" w:rsidRDefault="0023372A" w:rsidP="00B925B7">
            <w:pPr>
              <w:ind w:left="612" w:hanging="36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93.</w:t>
            </w: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23372A" w:rsidRPr="00322A04" w:rsidRDefault="0023372A" w:rsidP="00B925B7">
            <w:pPr>
              <w:ind w:left="162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Safe Streets Campaign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23372A" w:rsidRPr="00322A04" w:rsidRDefault="0023372A" w:rsidP="00B925B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>$115,500</w:t>
            </w:r>
          </w:p>
        </w:tc>
        <w:tc>
          <w:tcPr>
            <w:tcW w:w="1679" w:type="dxa"/>
            <w:vAlign w:val="center"/>
          </w:tcPr>
          <w:p w:rsidR="0023372A" w:rsidRDefault="0023372A" w:rsidP="002A267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--</w:t>
            </w:r>
          </w:p>
        </w:tc>
        <w:tc>
          <w:tcPr>
            <w:tcW w:w="2143" w:type="dxa"/>
          </w:tcPr>
          <w:p w:rsidR="0023372A" w:rsidRPr="00322A04" w:rsidRDefault="0023372A" w:rsidP="00B925B7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Year-to-year contract</w:t>
            </w:r>
            <w:r w:rsidRPr="00322A04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vAlign w:val="center"/>
          </w:tcPr>
          <w:p w:rsidR="002A2678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$11,550</w:t>
            </w:r>
          </w:p>
          <w:p w:rsidR="0023372A" w:rsidRPr="007C40E7" w:rsidRDefault="0023372A" w:rsidP="007C40E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B925B7">
            <w:pPr>
              <w:ind w:left="612" w:hanging="36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hAnsi="Arial Narrow" w:cs="Arial"/>
                <w:color w:val="000000"/>
                <w:sz w:val="20"/>
                <w:szCs w:val="20"/>
              </w:rPr>
              <w:t>111.</w:t>
            </w:r>
            <w:r w:rsidRPr="00847E31"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23372A" w:rsidRPr="00F254C0" w:rsidRDefault="0023372A" w:rsidP="00B925B7">
            <w:pPr>
              <w:ind w:left="162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hAnsi="Arial Narrow" w:cs="Arial"/>
                <w:color w:val="000000"/>
                <w:sz w:val="20"/>
                <w:szCs w:val="20"/>
              </w:rPr>
              <w:t>Leadership 1000 (College Success Foundation)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3372A" w:rsidRPr="00960547" w:rsidRDefault="0023372A" w:rsidP="00B925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960547">
              <w:rPr>
                <w:rFonts w:ascii="Arial Narrow" w:hAnsi="Arial Narrow" w:cs="Arial"/>
                <w:sz w:val="20"/>
                <w:szCs w:val="20"/>
              </w:rPr>
              <w:t xml:space="preserve">$50,000 </w:t>
            </w:r>
          </w:p>
        </w:tc>
        <w:tc>
          <w:tcPr>
            <w:tcW w:w="1679" w:type="dxa"/>
            <w:vAlign w:val="center"/>
          </w:tcPr>
          <w:p w:rsidR="0023372A" w:rsidRPr="00352516" w:rsidRDefault="0023372A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CMO administers</w:t>
            </w:r>
          </w:p>
        </w:tc>
        <w:tc>
          <w:tcPr>
            <w:tcW w:w="1601" w:type="dxa"/>
            <w:vAlign w:val="center"/>
          </w:tcPr>
          <w:p w:rsidR="0023372A" w:rsidRPr="007C40E7" w:rsidRDefault="002A2678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$5,000</w:t>
            </w: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117.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Chamber of Commerce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$10,500 </w:t>
            </w:r>
          </w:p>
        </w:tc>
        <w:tc>
          <w:tcPr>
            <w:tcW w:w="1679" w:type="dxa"/>
            <w:vAlign w:val="center"/>
          </w:tcPr>
          <w:p w:rsidR="0023372A" w:rsidRPr="00352516" w:rsidRDefault="0023372A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  <w:vAlign w:val="center"/>
          </w:tcPr>
          <w:p w:rsidR="0023372A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$1,050</w:t>
            </w:r>
            <w:r w:rsidR="002A2678" w:rsidRPr="007C40E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118.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Daffodil Festival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$15,000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$22,593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CMO administers</w:t>
            </w:r>
          </w:p>
        </w:tc>
        <w:tc>
          <w:tcPr>
            <w:tcW w:w="1601" w:type="dxa"/>
            <w:vAlign w:val="center"/>
          </w:tcPr>
          <w:p w:rsidR="002A2678" w:rsidRPr="007C40E7" w:rsidRDefault="002A2678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</w:t>
            </w:r>
            <w:r w:rsidR="009E2DB1" w:rsidRPr="007C40E7">
              <w:rPr>
                <w:rFonts w:ascii="Arial Narrow" w:hAnsi="Arial Narrow"/>
                <w:color w:val="000000"/>
                <w:sz w:val="20"/>
                <w:szCs w:val="20"/>
              </w:rPr>
              <w:t>15,000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119.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Economic Development Board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$50,000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  <w:vAlign w:val="center"/>
          </w:tcPr>
          <w:p w:rsidR="002A2678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$5,000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120.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Ethnic Fest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$2,652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$13,356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  <w:vAlign w:val="center"/>
          </w:tcPr>
          <w:p w:rsidR="002A2678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$2,65</w:t>
            </w:r>
            <w:r w:rsidR="002A2678" w:rsidRPr="007C40E7">
              <w:rPr>
                <w:rFonts w:ascii="Arial Narrow" w:hAnsi="Arial Narrow"/>
                <w:color w:val="000000"/>
                <w:sz w:val="20"/>
                <w:szCs w:val="20"/>
              </w:rPr>
              <w:t xml:space="preserve">2 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121.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Farmer’s Market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$35,000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  <w:vAlign w:val="center"/>
          </w:tcPr>
          <w:p w:rsidR="002A2678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$3</w:t>
            </w:r>
            <w:r w:rsidR="002A2678" w:rsidRPr="007C40E7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,000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122.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First Night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$35,000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$25,773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4971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 xml:space="preserve">CED </w:t>
            </w:r>
            <w:r>
              <w:rPr>
                <w:rFonts w:ascii="Arial Narrow" w:hAnsi="Arial Narrow" w:cs="Calibri"/>
                <w:sz w:val="20"/>
                <w:szCs w:val="20"/>
              </w:rPr>
              <w:t>coordinates</w:t>
            </w:r>
          </w:p>
        </w:tc>
        <w:tc>
          <w:tcPr>
            <w:tcW w:w="1601" w:type="dxa"/>
            <w:vAlign w:val="center"/>
          </w:tcPr>
          <w:p w:rsidR="002A2678" w:rsidRPr="007C40E7" w:rsidRDefault="009E2DB1" w:rsidP="007C40E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Already Expended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123.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322A04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Foss Waterway Development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Authority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$215,193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4971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 xml:space="preserve">CED coordinates </w:t>
            </w:r>
          </w:p>
        </w:tc>
        <w:tc>
          <w:tcPr>
            <w:tcW w:w="1601" w:type="dxa"/>
            <w:vAlign w:val="center"/>
          </w:tcPr>
          <w:p w:rsidR="002A2678" w:rsidRPr="007C40E7" w:rsidRDefault="007C40E7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$21,519</w:t>
            </w:r>
            <w:r w:rsidR="002A2678" w:rsidRPr="007C40E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E2DB1" w:rsidRPr="007C40E7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124.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Freedom Fair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1679" w:type="dxa"/>
            <w:vAlign w:val="center"/>
          </w:tcPr>
          <w:p w:rsidR="0023372A" w:rsidRPr="00352516" w:rsidRDefault="0023372A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$227,194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CMO administers</w:t>
            </w:r>
          </w:p>
        </w:tc>
        <w:tc>
          <w:tcPr>
            <w:tcW w:w="1601" w:type="dxa"/>
            <w:vAlign w:val="center"/>
          </w:tcPr>
          <w:p w:rsidR="002A2678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$3,000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125.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Fuzhou Trade project 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  <w:vAlign w:val="center"/>
          </w:tcPr>
          <w:p w:rsidR="009E2DB1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>$3,000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7C40E7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126.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Go Local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$25,000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  <w:vAlign w:val="center"/>
          </w:tcPr>
          <w:p w:rsidR="009E2DB1" w:rsidRPr="007C40E7" w:rsidRDefault="009E2DB1" w:rsidP="007C40E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C40E7">
              <w:rPr>
                <w:rFonts w:ascii="Arial Narrow" w:hAnsi="Arial Narrow"/>
                <w:color w:val="000000"/>
                <w:sz w:val="20"/>
                <w:szCs w:val="20"/>
              </w:rPr>
              <w:t xml:space="preserve">$2,500.0 </w:t>
            </w:r>
          </w:p>
          <w:p w:rsidR="0023372A" w:rsidRPr="007C40E7" w:rsidRDefault="0023372A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372A" w:rsidRPr="00960547" w:rsidTr="002A2678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127.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Metropolitan Park Board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$2,786,022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P</w:t>
            </w:r>
            <w:r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352516">
              <w:rPr>
                <w:rFonts w:ascii="Arial Narrow" w:hAnsi="Arial Narrow" w:cs="Calibri"/>
                <w:sz w:val="20"/>
                <w:szCs w:val="20"/>
              </w:rPr>
              <w:t>t decreases by $100,000/year; CMO administers</w:t>
            </w:r>
          </w:p>
        </w:tc>
        <w:tc>
          <w:tcPr>
            <w:tcW w:w="1601" w:type="dxa"/>
          </w:tcPr>
          <w:p w:rsidR="0023372A" w:rsidRPr="007C40E7" w:rsidRDefault="009E2DB1" w:rsidP="007C40E7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C40E7">
              <w:rPr>
                <w:rFonts w:ascii="Arial Narrow" w:hAnsi="Arial Narrow" w:cs="Calibri"/>
                <w:sz w:val="20"/>
                <w:szCs w:val="20"/>
              </w:rPr>
              <w:t>2011-12 Budget previously reduced by $300,000</w:t>
            </w:r>
          </w:p>
        </w:tc>
      </w:tr>
      <w:tr w:rsidR="0023372A" w:rsidRPr="00960547" w:rsidTr="002A2678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128.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Misc Festivals/Non Profit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1679" w:type="dxa"/>
            <w:vAlign w:val="center"/>
          </w:tcPr>
          <w:p w:rsidR="0023372A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Various</w:t>
            </w:r>
          </w:p>
        </w:tc>
        <w:tc>
          <w:tcPr>
            <w:tcW w:w="1601" w:type="dxa"/>
          </w:tcPr>
          <w:p w:rsidR="0023372A" w:rsidRPr="007C40E7" w:rsidRDefault="009E2DB1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7C40E7">
              <w:rPr>
                <w:rFonts w:ascii="Arial Narrow" w:hAnsi="Arial Narrow" w:cs="Calibri"/>
                <w:sz w:val="20"/>
                <w:szCs w:val="20"/>
              </w:rPr>
              <w:t>$30,000</w:t>
            </w:r>
          </w:p>
        </w:tc>
      </w:tr>
      <w:tr w:rsidR="0023372A" w:rsidRPr="00960547" w:rsidTr="002A2678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129.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Neighborhood Business districts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$75,000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</w:tcPr>
          <w:p w:rsidR="007C40E7" w:rsidRPr="007C40E7" w:rsidRDefault="009E2DB1" w:rsidP="007C40E7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7C40E7">
              <w:rPr>
                <w:rFonts w:ascii="Arial Narrow" w:hAnsi="Arial Narrow" w:cs="Calibri"/>
                <w:sz w:val="20"/>
                <w:szCs w:val="20"/>
              </w:rPr>
              <w:t xml:space="preserve">$20,000 </w:t>
            </w:r>
          </w:p>
          <w:p w:rsidR="0023372A" w:rsidRPr="007C40E7" w:rsidRDefault="009E2DB1" w:rsidP="007C40E7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7C40E7">
              <w:rPr>
                <w:rFonts w:ascii="Arial Narrow" w:hAnsi="Arial Narrow" w:cs="Calibri"/>
                <w:i/>
                <w:sz w:val="20"/>
                <w:szCs w:val="20"/>
              </w:rPr>
              <w:t xml:space="preserve">from reserves-will not affect </w:t>
            </w:r>
            <w:r w:rsidR="007C40E7" w:rsidRPr="007C40E7">
              <w:rPr>
                <w:rFonts w:ascii="Arial Narrow" w:hAnsi="Arial Narrow" w:cs="Calibri"/>
                <w:i/>
                <w:sz w:val="20"/>
                <w:szCs w:val="20"/>
              </w:rPr>
              <w:t>Business Districts</w:t>
            </w:r>
          </w:p>
        </w:tc>
      </w:tr>
      <w:tr w:rsidR="0023372A" w:rsidRPr="00960547" w:rsidTr="002A2678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130.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Neighborhood Councils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$45,000 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CED administers</w:t>
            </w:r>
          </w:p>
        </w:tc>
        <w:tc>
          <w:tcPr>
            <w:tcW w:w="1601" w:type="dxa"/>
          </w:tcPr>
          <w:p w:rsidR="0023372A" w:rsidRPr="007C40E7" w:rsidRDefault="009E2DB1" w:rsidP="00B925B7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C40E7"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</w:tr>
      <w:tr w:rsidR="0023372A" w:rsidRPr="00960547" w:rsidTr="002A2678">
        <w:tc>
          <w:tcPr>
            <w:tcW w:w="895" w:type="dxa"/>
          </w:tcPr>
          <w:p w:rsidR="0023372A" w:rsidRPr="009B4A05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135.</w:t>
            </w:r>
            <w:r w:rsidRPr="00847E31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254C0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World Trade Center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$30,000 </w:t>
            </w:r>
          </w:p>
        </w:tc>
        <w:tc>
          <w:tcPr>
            <w:tcW w:w="1679" w:type="dxa"/>
            <w:vAlign w:val="center"/>
          </w:tcPr>
          <w:p w:rsidR="0023372A" w:rsidRDefault="002A2678" w:rsidP="002A2678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--</w:t>
            </w:r>
          </w:p>
        </w:tc>
        <w:tc>
          <w:tcPr>
            <w:tcW w:w="2143" w:type="dxa"/>
          </w:tcPr>
          <w:p w:rsidR="0023372A" w:rsidRPr="00960547" w:rsidRDefault="0023372A" w:rsidP="00322A0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CED administers</w:t>
            </w:r>
            <w:r w:rsidRPr="00960547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23372A" w:rsidRPr="007C40E7" w:rsidRDefault="009E2DB1" w:rsidP="007C40E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C40E7">
              <w:rPr>
                <w:rFonts w:ascii="Arial Narrow" w:eastAsia="Times New Roman" w:hAnsi="Arial Narrow" w:cs="Arial"/>
                <w:sz w:val="20"/>
                <w:szCs w:val="20"/>
              </w:rPr>
              <w:t>$3</w:t>
            </w:r>
            <w:r w:rsidR="007C40E7" w:rsidRPr="007C40E7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  <w:r w:rsidRPr="007C40E7">
              <w:rPr>
                <w:rFonts w:ascii="Arial Narrow" w:eastAsia="Times New Roman" w:hAnsi="Arial Narrow" w:cs="Arial"/>
                <w:sz w:val="20"/>
                <w:szCs w:val="20"/>
              </w:rPr>
              <w:t>000</w:t>
            </w:r>
          </w:p>
        </w:tc>
      </w:tr>
      <w:tr w:rsidR="0023372A" w:rsidRPr="00960547" w:rsidTr="002A2678">
        <w:tc>
          <w:tcPr>
            <w:tcW w:w="895" w:type="dxa"/>
          </w:tcPr>
          <w:p w:rsidR="0023372A" w:rsidRPr="00847E31" w:rsidRDefault="0023372A" w:rsidP="009B4A05">
            <w:pPr>
              <w:ind w:left="612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F254C0" w:rsidRDefault="0023372A" w:rsidP="00F254C0">
            <w:pPr>
              <w:ind w:left="162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52516">
              <w:rPr>
                <w:rFonts w:ascii="Arial Narrow" w:eastAsia="Times New Roman" w:hAnsi="Arial Narrow" w:cs="Calibri"/>
                <w:sz w:val="20"/>
                <w:szCs w:val="20"/>
              </w:rPr>
              <w:t>Metro Parks Meadow Pk Adm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in</w:t>
            </w:r>
            <w:r w:rsidRPr="00352516">
              <w:rPr>
                <w:rFonts w:ascii="Arial Narrow" w:eastAsia="Times New Roman" w:hAnsi="Arial Narrow" w:cs="Calibri"/>
                <w:sz w:val="20"/>
                <w:szCs w:val="20"/>
              </w:rPr>
              <w:t xml:space="preserve"> Tax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960547" w:rsidRDefault="0023372A" w:rsidP="00960547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$55,000</w:t>
            </w:r>
          </w:p>
        </w:tc>
        <w:tc>
          <w:tcPr>
            <w:tcW w:w="1679" w:type="dxa"/>
            <w:vAlign w:val="center"/>
          </w:tcPr>
          <w:p w:rsidR="0023372A" w:rsidRPr="00352516" w:rsidRDefault="002A2678" w:rsidP="002A2678">
            <w:pPr>
              <w:spacing w:line="36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  <w:tc>
          <w:tcPr>
            <w:tcW w:w="2143" w:type="dxa"/>
            <w:vAlign w:val="center"/>
          </w:tcPr>
          <w:p w:rsidR="0023372A" w:rsidRPr="00352516" w:rsidRDefault="0023372A" w:rsidP="009914AA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352516">
              <w:rPr>
                <w:rFonts w:ascii="Arial Narrow" w:hAnsi="Arial Narrow" w:cs="Calibri"/>
                <w:sz w:val="20"/>
                <w:szCs w:val="20"/>
              </w:rPr>
              <w:t>Budget based on 2011 actual</w:t>
            </w:r>
          </w:p>
        </w:tc>
        <w:tc>
          <w:tcPr>
            <w:tcW w:w="1601" w:type="dxa"/>
          </w:tcPr>
          <w:p w:rsidR="0023372A" w:rsidRPr="00352516" w:rsidRDefault="009E2DB1" w:rsidP="009914AA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--</w:t>
            </w:r>
          </w:p>
        </w:tc>
      </w:tr>
      <w:tr w:rsidR="0023372A" w:rsidRPr="00B925B7" w:rsidTr="0023372A">
        <w:tc>
          <w:tcPr>
            <w:tcW w:w="895" w:type="dxa"/>
          </w:tcPr>
          <w:p w:rsidR="0023372A" w:rsidRPr="00B925B7" w:rsidRDefault="0023372A" w:rsidP="009B4A05">
            <w:pPr>
              <w:ind w:left="612" w:hanging="36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hideMark/>
          </w:tcPr>
          <w:p w:rsidR="0023372A" w:rsidRPr="00B925B7" w:rsidRDefault="0023372A" w:rsidP="00B925B7">
            <w:pPr>
              <w:ind w:left="162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B925B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auto"/>
            <w:hideMark/>
          </w:tcPr>
          <w:p w:rsidR="0023372A" w:rsidRPr="00B925B7" w:rsidRDefault="000740D7" w:rsidP="00E94089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begin"/>
            </w:r>
            <w:r w:rsidR="0023372A">
              <w:rPr>
                <w:rFonts w:ascii="Arial Narrow" w:eastAsia="Times New Roman" w:hAnsi="Arial Narrow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separate"/>
            </w:r>
            <w:r w:rsidR="002337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</w:rPr>
              <w:t>$3,665,117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9" w:type="dxa"/>
          </w:tcPr>
          <w:p w:rsidR="0023372A" w:rsidRPr="00B925B7" w:rsidRDefault="0023372A" w:rsidP="00322A0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23372A" w:rsidRPr="00B925B7" w:rsidRDefault="0023372A" w:rsidP="00322A04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23372A" w:rsidRPr="00B925B7" w:rsidRDefault="007C40E7" w:rsidP="007C40E7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$160,796</w:t>
            </w:r>
          </w:p>
        </w:tc>
      </w:tr>
    </w:tbl>
    <w:p w:rsidR="00EA05BB" w:rsidRDefault="00EA05BB">
      <w:pPr>
        <w:rPr>
          <w:rFonts w:ascii="Arial Narrow" w:hAnsi="Arial Narrow"/>
          <w:sz w:val="20"/>
          <w:szCs w:val="20"/>
        </w:rPr>
      </w:pPr>
    </w:p>
    <w:sectPr w:rsidR="00EA05BB" w:rsidSect="00EA05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2D" w:rsidRDefault="00C2302D" w:rsidP="001C5848">
      <w:r>
        <w:separator/>
      </w:r>
    </w:p>
  </w:endnote>
  <w:endnote w:type="continuationSeparator" w:id="0">
    <w:p w:rsidR="00C2302D" w:rsidRDefault="00C2302D" w:rsidP="001C5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92129"/>
      <w:docPartObj>
        <w:docPartGallery w:val="Page Numbers (Bottom of Page)"/>
        <w:docPartUnique/>
      </w:docPartObj>
    </w:sdtPr>
    <w:sdtContent>
      <w:p w:rsidR="0049717D" w:rsidRDefault="000740D7">
        <w:pPr>
          <w:pStyle w:val="Footer"/>
        </w:pPr>
        <w:fldSimple w:instr=" PAGE   \* MERGEFORMAT ">
          <w:r w:rsidR="00DE3E33">
            <w:rPr>
              <w:noProof/>
            </w:rPr>
            <w:t>1</w:t>
          </w:r>
        </w:fldSimple>
      </w:p>
    </w:sdtContent>
  </w:sdt>
  <w:p w:rsidR="0049717D" w:rsidRDefault="00497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2D" w:rsidRDefault="00C2302D" w:rsidP="001C5848">
      <w:r>
        <w:separator/>
      </w:r>
    </w:p>
  </w:footnote>
  <w:footnote w:type="continuationSeparator" w:id="0">
    <w:p w:rsidR="00C2302D" w:rsidRDefault="00C2302D" w:rsidP="001C5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33" w:rsidRDefault="00DE3E33" w:rsidP="00DE3E33">
    <w:pPr>
      <w:jc w:val="center"/>
      <w:rPr>
        <w:b/>
      </w:rPr>
    </w:pPr>
    <w:r>
      <w:rPr>
        <w:b/>
      </w:rPr>
      <w:t>Attachment ‘C’</w:t>
    </w:r>
  </w:p>
  <w:p w:rsidR="00DE3E33" w:rsidRDefault="00DE3E33" w:rsidP="001C5848">
    <w:pPr>
      <w:rPr>
        <w:b/>
      </w:rPr>
    </w:pPr>
  </w:p>
  <w:p w:rsidR="009914AA" w:rsidRPr="001C5848" w:rsidRDefault="0023372A" w:rsidP="001C5848">
    <w:pPr>
      <w:rPr>
        <w:b/>
      </w:rPr>
    </w:pPr>
    <w:r>
      <w:rPr>
        <w:b/>
      </w:rPr>
      <w:t>Reduction Recommendations for</w:t>
    </w:r>
    <w:r w:rsidR="009914AA">
      <w:rPr>
        <w:b/>
      </w:rPr>
      <w:t xml:space="preserve"> </w:t>
    </w:r>
    <w:r w:rsidR="0049717D">
      <w:rPr>
        <w:b/>
      </w:rPr>
      <w:t xml:space="preserve">Other </w:t>
    </w:r>
    <w:r w:rsidRPr="00C61D3D">
      <w:rPr>
        <w:b/>
        <w:i/>
      </w:rPr>
      <w:t>Non-Competitive</w:t>
    </w:r>
    <w:r>
      <w:rPr>
        <w:b/>
      </w:rPr>
      <w:t xml:space="preserve"> </w:t>
    </w:r>
    <w:r w:rsidR="009914AA">
      <w:rPr>
        <w:b/>
      </w:rPr>
      <w:t>External Agencies</w:t>
    </w:r>
    <w:r w:rsidR="009914AA" w:rsidRPr="00C61D3D">
      <w:rPr>
        <w:b/>
        <w:i/>
      </w:rPr>
      <w:t xml:space="preserve"> </w:t>
    </w:r>
    <w:r w:rsidR="00DE3E33">
      <w:rPr>
        <w:b/>
      </w:rPr>
      <w:t>2/7/2012</w:t>
    </w:r>
  </w:p>
  <w:p w:rsidR="009914AA" w:rsidRDefault="00991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1A1"/>
    <w:multiLevelType w:val="hybridMultilevel"/>
    <w:tmpl w:val="E534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02BB"/>
    <w:multiLevelType w:val="hybridMultilevel"/>
    <w:tmpl w:val="FC90B9EE"/>
    <w:lvl w:ilvl="0" w:tplc="961C331C">
      <w:start w:val="1"/>
      <w:numFmt w:val="decimal"/>
      <w:lvlText w:val="%1."/>
      <w:lvlJc w:val="righ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B13"/>
    <w:multiLevelType w:val="hybridMultilevel"/>
    <w:tmpl w:val="9408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BB"/>
    <w:rsid w:val="000513F8"/>
    <w:rsid w:val="000740D7"/>
    <w:rsid w:val="000C7D27"/>
    <w:rsid w:val="000D1961"/>
    <w:rsid w:val="000F0A85"/>
    <w:rsid w:val="00127A3E"/>
    <w:rsid w:val="00127FCC"/>
    <w:rsid w:val="001564C2"/>
    <w:rsid w:val="001A3900"/>
    <w:rsid w:val="001C5848"/>
    <w:rsid w:val="00202A36"/>
    <w:rsid w:val="00204515"/>
    <w:rsid w:val="00225CBC"/>
    <w:rsid w:val="0023372A"/>
    <w:rsid w:val="002609BA"/>
    <w:rsid w:val="002A2678"/>
    <w:rsid w:val="00322A04"/>
    <w:rsid w:val="003C280A"/>
    <w:rsid w:val="004077FB"/>
    <w:rsid w:val="00413974"/>
    <w:rsid w:val="00447569"/>
    <w:rsid w:val="004536A8"/>
    <w:rsid w:val="00462720"/>
    <w:rsid w:val="0047141F"/>
    <w:rsid w:val="00474C4D"/>
    <w:rsid w:val="0049717D"/>
    <w:rsid w:val="004B2D48"/>
    <w:rsid w:val="004B3999"/>
    <w:rsid w:val="005B3F6C"/>
    <w:rsid w:val="005D1D38"/>
    <w:rsid w:val="005F59DE"/>
    <w:rsid w:val="00623930"/>
    <w:rsid w:val="00667E8E"/>
    <w:rsid w:val="006A4AF1"/>
    <w:rsid w:val="006C5CBD"/>
    <w:rsid w:val="00702A3A"/>
    <w:rsid w:val="007057C0"/>
    <w:rsid w:val="00710DB3"/>
    <w:rsid w:val="00746ADF"/>
    <w:rsid w:val="007C40E7"/>
    <w:rsid w:val="00800BC6"/>
    <w:rsid w:val="00821838"/>
    <w:rsid w:val="008308E5"/>
    <w:rsid w:val="00847E31"/>
    <w:rsid w:val="0087088E"/>
    <w:rsid w:val="008774E7"/>
    <w:rsid w:val="008941DE"/>
    <w:rsid w:val="008B6E0F"/>
    <w:rsid w:val="008E6CE9"/>
    <w:rsid w:val="008F02DC"/>
    <w:rsid w:val="008F3DA0"/>
    <w:rsid w:val="00920D91"/>
    <w:rsid w:val="00960547"/>
    <w:rsid w:val="00974111"/>
    <w:rsid w:val="00977AA6"/>
    <w:rsid w:val="009914AA"/>
    <w:rsid w:val="009B4A05"/>
    <w:rsid w:val="009E2DB1"/>
    <w:rsid w:val="009E3FA2"/>
    <w:rsid w:val="00A21971"/>
    <w:rsid w:val="00A230DD"/>
    <w:rsid w:val="00AB581E"/>
    <w:rsid w:val="00B12B32"/>
    <w:rsid w:val="00B167E0"/>
    <w:rsid w:val="00B32DF2"/>
    <w:rsid w:val="00B72BC0"/>
    <w:rsid w:val="00B87A3A"/>
    <w:rsid w:val="00B925B7"/>
    <w:rsid w:val="00BA40FC"/>
    <w:rsid w:val="00C10042"/>
    <w:rsid w:val="00C1594E"/>
    <w:rsid w:val="00C2302D"/>
    <w:rsid w:val="00C3443E"/>
    <w:rsid w:val="00C61D3D"/>
    <w:rsid w:val="00C640C5"/>
    <w:rsid w:val="00CE55FA"/>
    <w:rsid w:val="00D51AC0"/>
    <w:rsid w:val="00D748C4"/>
    <w:rsid w:val="00DA54B8"/>
    <w:rsid w:val="00DE3E33"/>
    <w:rsid w:val="00DF6F2D"/>
    <w:rsid w:val="00E1160D"/>
    <w:rsid w:val="00E1472D"/>
    <w:rsid w:val="00E21734"/>
    <w:rsid w:val="00E35B5D"/>
    <w:rsid w:val="00E94089"/>
    <w:rsid w:val="00EA05BB"/>
    <w:rsid w:val="00EA4E03"/>
    <w:rsid w:val="00EF000F"/>
    <w:rsid w:val="00F164C2"/>
    <w:rsid w:val="00F243CC"/>
    <w:rsid w:val="00F254C0"/>
    <w:rsid w:val="00F67607"/>
    <w:rsid w:val="00F6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848"/>
  </w:style>
  <w:style w:type="paragraph" w:styleId="Footer">
    <w:name w:val="footer"/>
    <w:basedOn w:val="Normal"/>
    <w:link w:val="FooterChar"/>
    <w:uiPriority w:val="99"/>
    <w:unhideWhenUsed/>
    <w:rsid w:val="001C5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848"/>
  </w:style>
  <w:style w:type="paragraph" w:styleId="BalloonText">
    <w:name w:val="Balloon Text"/>
    <w:basedOn w:val="Normal"/>
    <w:link w:val="BalloonTextChar"/>
    <w:uiPriority w:val="99"/>
    <w:semiHidden/>
    <w:unhideWhenUsed/>
    <w:rsid w:val="001C5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ITSTimage,</dc:creator>
  <cp:lastModifiedBy>ITST</cp:lastModifiedBy>
  <cp:revision>2</cp:revision>
  <cp:lastPrinted>2012-02-09T18:36:00Z</cp:lastPrinted>
  <dcterms:created xsi:type="dcterms:W3CDTF">2012-02-10T20:36:00Z</dcterms:created>
  <dcterms:modified xsi:type="dcterms:W3CDTF">2012-02-10T20:36:00Z</dcterms:modified>
</cp:coreProperties>
</file>